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E8A" w:rsidRDefault="00EE7E8A" w:rsidP="00E85DFD">
      <w:pPr>
        <w:jc w:val="center"/>
      </w:pPr>
      <w:r>
        <w:rPr>
          <w:noProof/>
        </w:rPr>
        <w:drawing>
          <wp:inline distT="0" distB="0" distL="0" distR="0" wp14:anchorId="54693940" wp14:editId="4428CC98">
            <wp:extent cx="5442857" cy="3156857"/>
            <wp:effectExtent l="0" t="0" r="5715" b="5715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p w:rsidR="00EE7E8A" w:rsidRDefault="00EE7E8A" w:rsidP="00E85DFD">
      <w:pPr>
        <w:jc w:val="center"/>
      </w:pPr>
      <w:r>
        <w:rPr>
          <w:noProof/>
        </w:rPr>
        <w:drawing>
          <wp:inline distT="0" distB="0" distL="0" distR="0" wp14:anchorId="41C921E0" wp14:editId="1FE87101">
            <wp:extent cx="5399314" cy="3113314"/>
            <wp:effectExtent l="0" t="0" r="0" b="0"/>
            <wp:docPr id="5" name="グラフ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E7E8A" w:rsidRDefault="00EE7E8A" w:rsidP="00EE7E8A">
      <w:pPr>
        <w:jc w:val="center"/>
      </w:pPr>
      <w:r>
        <w:rPr>
          <w:noProof/>
        </w:rPr>
        <w:drawing>
          <wp:inline distT="0" distB="0" distL="0" distR="0" wp14:anchorId="46D69748" wp14:editId="31768D62">
            <wp:extent cx="5421086" cy="3004457"/>
            <wp:effectExtent l="0" t="0" r="8255" b="5715"/>
            <wp:docPr id="6" name="グラフ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EE7E8A" w:rsidSect="00E85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FD"/>
    <w:rsid w:val="00016CD7"/>
    <w:rsid w:val="00021FB1"/>
    <w:rsid w:val="00026A60"/>
    <w:rsid w:val="00030804"/>
    <w:rsid w:val="0003161F"/>
    <w:rsid w:val="00032FB9"/>
    <w:rsid w:val="000453CB"/>
    <w:rsid w:val="0005109E"/>
    <w:rsid w:val="000529C5"/>
    <w:rsid w:val="000602D0"/>
    <w:rsid w:val="00066871"/>
    <w:rsid w:val="0006689D"/>
    <w:rsid w:val="00067BE0"/>
    <w:rsid w:val="00070CC0"/>
    <w:rsid w:val="00076F6C"/>
    <w:rsid w:val="000A3B76"/>
    <w:rsid w:val="000C08BA"/>
    <w:rsid w:val="000C2661"/>
    <w:rsid w:val="000C459D"/>
    <w:rsid w:val="000C683B"/>
    <w:rsid w:val="000D419F"/>
    <w:rsid w:val="000D51B3"/>
    <w:rsid w:val="000D6357"/>
    <w:rsid w:val="000E0655"/>
    <w:rsid w:val="000E0CED"/>
    <w:rsid w:val="000F226D"/>
    <w:rsid w:val="000F3E0B"/>
    <w:rsid w:val="000F537C"/>
    <w:rsid w:val="000F7FDC"/>
    <w:rsid w:val="00105385"/>
    <w:rsid w:val="001167DB"/>
    <w:rsid w:val="001262E5"/>
    <w:rsid w:val="00133BC1"/>
    <w:rsid w:val="001366E6"/>
    <w:rsid w:val="00137882"/>
    <w:rsid w:val="00153404"/>
    <w:rsid w:val="00156291"/>
    <w:rsid w:val="00157C97"/>
    <w:rsid w:val="00161D05"/>
    <w:rsid w:val="00167F5B"/>
    <w:rsid w:val="00173D92"/>
    <w:rsid w:val="001749EB"/>
    <w:rsid w:val="001810E7"/>
    <w:rsid w:val="00186776"/>
    <w:rsid w:val="001871F7"/>
    <w:rsid w:val="00193789"/>
    <w:rsid w:val="00194284"/>
    <w:rsid w:val="001A00CE"/>
    <w:rsid w:val="001A3078"/>
    <w:rsid w:val="001B2219"/>
    <w:rsid w:val="001B676B"/>
    <w:rsid w:val="001C5D87"/>
    <w:rsid w:val="001D2AB8"/>
    <w:rsid w:val="001E21C7"/>
    <w:rsid w:val="001E7457"/>
    <w:rsid w:val="002021A0"/>
    <w:rsid w:val="00203958"/>
    <w:rsid w:val="00216D76"/>
    <w:rsid w:val="00222A37"/>
    <w:rsid w:val="0022352C"/>
    <w:rsid w:val="002322A8"/>
    <w:rsid w:val="00236B32"/>
    <w:rsid w:val="002710DA"/>
    <w:rsid w:val="002715B1"/>
    <w:rsid w:val="00276A24"/>
    <w:rsid w:val="00276CA6"/>
    <w:rsid w:val="00276D3B"/>
    <w:rsid w:val="00281CD9"/>
    <w:rsid w:val="00282A7E"/>
    <w:rsid w:val="00286565"/>
    <w:rsid w:val="0028726A"/>
    <w:rsid w:val="002A6043"/>
    <w:rsid w:val="002B23FA"/>
    <w:rsid w:val="002C0C54"/>
    <w:rsid w:val="002C159D"/>
    <w:rsid w:val="002C5D08"/>
    <w:rsid w:val="002D679E"/>
    <w:rsid w:val="002D6B86"/>
    <w:rsid w:val="002D799D"/>
    <w:rsid w:val="002E0546"/>
    <w:rsid w:val="0030086F"/>
    <w:rsid w:val="003026CA"/>
    <w:rsid w:val="00310EE2"/>
    <w:rsid w:val="003123E6"/>
    <w:rsid w:val="00313245"/>
    <w:rsid w:val="00313CE8"/>
    <w:rsid w:val="00321422"/>
    <w:rsid w:val="00331268"/>
    <w:rsid w:val="00332EC7"/>
    <w:rsid w:val="0033565A"/>
    <w:rsid w:val="00351E9E"/>
    <w:rsid w:val="00356419"/>
    <w:rsid w:val="00365444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D511D"/>
    <w:rsid w:val="003E0121"/>
    <w:rsid w:val="003F1582"/>
    <w:rsid w:val="003F369A"/>
    <w:rsid w:val="00403D96"/>
    <w:rsid w:val="0041065B"/>
    <w:rsid w:val="00414E25"/>
    <w:rsid w:val="00415533"/>
    <w:rsid w:val="00415F38"/>
    <w:rsid w:val="00421E85"/>
    <w:rsid w:val="00426101"/>
    <w:rsid w:val="00434E93"/>
    <w:rsid w:val="00436D9A"/>
    <w:rsid w:val="00440F95"/>
    <w:rsid w:val="00444CB4"/>
    <w:rsid w:val="00453825"/>
    <w:rsid w:val="00454640"/>
    <w:rsid w:val="004570FC"/>
    <w:rsid w:val="0046187D"/>
    <w:rsid w:val="004639B2"/>
    <w:rsid w:val="00466993"/>
    <w:rsid w:val="00473EE2"/>
    <w:rsid w:val="00481561"/>
    <w:rsid w:val="0048461B"/>
    <w:rsid w:val="004871F0"/>
    <w:rsid w:val="00490650"/>
    <w:rsid w:val="00496229"/>
    <w:rsid w:val="004A3AB6"/>
    <w:rsid w:val="004B2CB6"/>
    <w:rsid w:val="004C259F"/>
    <w:rsid w:val="004C4F62"/>
    <w:rsid w:val="004C77ED"/>
    <w:rsid w:val="004D0E23"/>
    <w:rsid w:val="004D667E"/>
    <w:rsid w:val="004D76AA"/>
    <w:rsid w:val="004E4FED"/>
    <w:rsid w:val="00507641"/>
    <w:rsid w:val="0051269A"/>
    <w:rsid w:val="0052021F"/>
    <w:rsid w:val="00523CE8"/>
    <w:rsid w:val="00524886"/>
    <w:rsid w:val="0053114B"/>
    <w:rsid w:val="005324FC"/>
    <w:rsid w:val="00533D0E"/>
    <w:rsid w:val="00540353"/>
    <w:rsid w:val="005502C0"/>
    <w:rsid w:val="0056254C"/>
    <w:rsid w:val="00563D49"/>
    <w:rsid w:val="0057673A"/>
    <w:rsid w:val="00576FC3"/>
    <w:rsid w:val="00594BD8"/>
    <w:rsid w:val="005B5F4C"/>
    <w:rsid w:val="005D3026"/>
    <w:rsid w:val="005D5B02"/>
    <w:rsid w:val="005E0768"/>
    <w:rsid w:val="005E081B"/>
    <w:rsid w:val="005F6765"/>
    <w:rsid w:val="006071FA"/>
    <w:rsid w:val="00615A05"/>
    <w:rsid w:val="006258B2"/>
    <w:rsid w:val="006339BD"/>
    <w:rsid w:val="00636CFC"/>
    <w:rsid w:val="00641E90"/>
    <w:rsid w:val="006429DB"/>
    <w:rsid w:val="00645934"/>
    <w:rsid w:val="006473BB"/>
    <w:rsid w:val="0064747F"/>
    <w:rsid w:val="00663D46"/>
    <w:rsid w:val="00666C85"/>
    <w:rsid w:val="006673FE"/>
    <w:rsid w:val="0067171D"/>
    <w:rsid w:val="006811DA"/>
    <w:rsid w:val="006814B3"/>
    <w:rsid w:val="0069070B"/>
    <w:rsid w:val="006A524A"/>
    <w:rsid w:val="006A6E73"/>
    <w:rsid w:val="006B2B0A"/>
    <w:rsid w:val="006C1DE1"/>
    <w:rsid w:val="006C4164"/>
    <w:rsid w:val="006C7005"/>
    <w:rsid w:val="006C7489"/>
    <w:rsid w:val="006D712A"/>
    <w:rsid w:val="006E0735"/>
    <w:rsid w:val="006E09C2"/>
    <w:rsid w:val="006F057F"/>
    <w:rsid w:val="006F123B"/>
    <w:rsid w:val="006F7CBA"/>
    <w:rsid w:val="00701283"/>
    <w:rsid w:val="007029B3"/>
    <w:rsid w:val="007043AB"/>
    <w:rsid w:val="00711D92"/>
    <w:rsid w:val="00740DEA"/>
    <w:rsid w:val="007451C2"/>
    <w:rsid w:val="00751C16"/>
    <w:rsid w:val="00756CAE"/>
    <w:rsid w:val="007609CE"/>
    <w:rsid w:val="00760CEE"/>
    <w:rsid w:val="00764102"/>
    <w:rsid w:val="00771C01"/>
    <w:rsid w:val="00771CD7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45C1"/>
    <w:rsid w:val="007C7DAB"/>
    <w:rsid w:val="007E70C8"/>
    <w:rsid w:val="008029D9"/>
    <w:rsid w:val="008078BE"/>
    <w:rsid w:val="0082157B"/>
    <w:rsid w:val="00821788"/>
    <w:rsid w:val="00847A97"/>
    <w:rsid w:val="00857545"/>
    <w:rsid w:val="00873EEF"/>
    <w:rsid w:val="00876938"/>
    <w:rsid w:val="008772F2"/>
    <w:rsid w:val="00892F54"/>
    <w:rsid w:val="00893261"/>
    <w:rsid w:val="008A18EC"/>
    <w:rsid w:val="008A697D"/>
    <w:rsid w:val="008A7890"/>
    <w:rsid w:val="008B4877"/>
    <w:rsid w:val="008C1A10"/>
    <w:rsid w:val="008D3DA9"/>
    <w:rsid w:val="008D765D"/>
    <w:rsid w:val="008E2C62"/>
    <w:rsid w:val="008E3238"/>
    <w:rsid w:val="008E4E02"/>
    <w:rsid w:val="008E64AF"/>
    <w:rsid w:val="008F0C15"/>
    <w:rsid w:val="008F23E8"/>
    <w:rsid w:val="008F7A7A"/>
    <w:rsid w:val="00912681"/>
    <w:rsid w:val="0091700E"/>
    <w:rsid w:val="00925D6D"/>
    <w:rsid w:val="009315C0"/>
    <w:rsid w:val="0093533B"/>
    <w:rsid w:val="00940492"/>
    <w:rsid w:val="0094587B"/>
    <w:rsid w:val="009465D5"/>
    <w:rsid w:val="0096443F"/>
    <w:rsid w:val="00972397"/>
    <w:rsid w:val="009756EB"/>
    <w:rsid w:val="00980100"/>
    <w:rsid w:val="00984692"/>
    <w:rsid w:val="00990CE9"/>
    <w:rsid w:val="009931DE"/>
    <w:rsid w:val="00993E4F"/>
    <w:rsid w:val="009954F0"/>
    <w:rsid w:val="009A16B2"/>
    <w:rsid w:val="009B51C6"/>
    <w:rsid w:val="009D1686"/>
    <w:rsid w:val="009D4611"/>
    <w:rsid w:val="009F5DE0"/>
    <w:rsid w:val="009F706B"/>
    <w:rsid w:val="00A0096E"/>
    <w:rsid w:val="00A04349"/>
    <w:rsid w:val="00A113F2"/>
    <w:rsid w:val="00A14AF8"/>
    <w:rsid w:val="00A301FB"/>
    <w:rsid w:val="00A41443"/>
    <w:rsid w:val="00A4220C"/>
    <w:rsid w:val="00A50054"/>
    <w:rsid w:val="00A70F3A"/>
    <w:rsid w:val="00A73D5F"/>
    <w:rsid w:val="00A819C8"/>
    <w:rsid w:val="00A83797"/>
    <w:rsid w:val="00A83A4E"/>
    <w:rsid w:val="00A903E3"/>
    <w:rsid w:val="00A92EF1"/>
    <w:rsid w:val="00A95226"/>
    <w:rsid w:val="00AB328E"/>
    <w:rsid w:val="00AC0665"/>
    <w:rsid w:val="00AC26A2"/>
    <w:rsid w:val="00AC28A5"/>
    <w:rsid w:val="00AD6912"/>
    <w:rsid w:val="00AE2B40"/>
    <w:rsid w:val="00B045CD"/>
    <w:rsid w:val="00B07FF1"/>
    <w:rsid w:val="00B10477"/>
    <w:rsid w:val="00B10A60"/>
    <w:rsid w:val="00B14B87"/>
    <w:rsid w:val="00B16D7F"/>
    <w:rsid w:val="00B35793"/>
    <w:rsid w:val="00B42989"/>
    <w:rsid w:val="00B435B5"/>
    <w:rsid w:val="00B449DF"/>
    <w:rsid w:val="00B557EC"/>
    <w:rsid w:val="00B559B7"/>
    <w:rsid w:val="00B55F56"/>
    <w:rsid w:val="00B659EB"/>
    <w:rsid w:val="00B70B3D"/>
    <w:rsid w:val="00B93635"/>
    <w:rsid w:val="00BA2057"/>
    <w:rsid w:val="00BA602E"/>
    <w:rsid w:val="00BC5894"/>
    <w:rsid w:val="00BD4745"/>
    <w:rsid w:val="00BD4C74"/>
    <w:rsid w:val="00BD74CB"/>
    <w:rsid w:val="00BF4400"/>
    <w:rsid w:val="00BF5C56"/>
    <w:rsid w:val="00BF7812"/>
    <w:rsid w:val="00BF7BF6"/>
    <w:rsid w:val="00C03F4F"/>
    <w:rsid w:val="00C12975"/>
    <w:rsid w:val="00C16F80"/>
    <w:rsid w:val="00C2359D"/>
    <w:rsid w:val="00C3195F"/>
    <w:rsid w:val="00C350D8"/>
    <w:rsid w:val="00C42A65"/>
    <w:rsid w:val="00C432B1"/>
    <w:rsid w:val="00C465F3"/>
    <w:rsid w:val="00C47B08"/>
    <w:rsid w:val="00C51BC9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CF6133"/>
    <w:rsid w:val="00D0088D"/>
    <w:rsid w:val="00D077C6"/>
    <w:rsid w:val="00D164C8"/>
    <w:rsid w:val="00D174A5"/>
    <w:rsid w:val="00D24F2D"/>
    <w:rsid w:val="00D33F3E"/>
    <w:rsid w:val="00D45A0C"/>
    <w:rsid w:val="00D53680"/>
    <w:rsid w:val="00D54664"/>
    <w:rsid w:val="00D571AE"/>
    <w:rsid w:val="00D61DBC"/>
    <w:rsid w:val="00D62711"/>
    <w:rsid w:val="00D71821"/>
    <w:rsid w:val="00D729DD"/>
    <w:rsid w:val="00D73B0A"/>
    <w:rsid w:val="00D808DF"/>
    <w:rsid w:val="00D80BBC"/>
    <w:rsid w:val="00D8703F"/>
    <w:rsid w:val="00D903B5"/>
    <w:rsid w:val="00DA0534"/>
    <w:rsid w:val="00DD0D75"/>
    <w:rsid w:val="00DD281B"/>
    <w:rsid w:val="00DD43B5"/>
    <w:rsid w:val="00DE0939"/>
    <w:rsid w:val="00DE564A"/>
    <w:rsid w:val="00DE62A3"/>
    <w:rsid w:val="00DE7014"/>
    <w:rsid w:val="00DF2B45"/>
    <w:rsid w:val="00E13BEF"/>
    <w:rsid w:val="00E14E18"/>
    <w:rsid w:val="00E211CD"/>
    <w:rsid w:val="00E248C0"/>
    <w:rsid w:val="00E35B7E"/>
    <w:rsid w:val="00E36FB2"/>
    <w:rsid w:val="00E535D9"/>
    <w:rsid w:val="00E5701C"/>
    <w:rsid w:val="00E729F2"/>
    <w:rsid w:val="00E74438"/>
    <w:rsid w:val="00E76095"/>
    <w:rsid w:val="00E85DFD"/>
    <w:rsid w:val="00E92DB4"/>
    <w:rsid w:val="00EB68E8"/>
    <w:rsid w:val="00EB7F87"/>
    <w:rsid w:val="00EC1B60"/>
    <w:rsid w:val="00EC2962"/>
    <w:rsid w:val="00EC4119"/>
    <w:rsid w:val="00ED2189"/>
    <w:rsid w:val="00ED3CF0"/>
    <w:rsid w:val="00ED6448"/>
    <w:rsid w:val="00EE7E8A"/>
    <w:rsid w:val="00EF00C4"/>
    <w:rsid w:val="00EF23AC"/>
    <w:rsid w:val="00EF37BB"/>
    <w:rsid w:val="00F02729"/>
    <w:rsid w:val="00F32DBE"/>
    <w:rsid w:val="00F36237"/>
    <w:rsid w:val="00F45A8D"/>
    <w:rsid w:val="00F47F3B"/>
    <w:rsid w:val="00F526F5"/>
    <w:rsid w:val="00F55514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585B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4647674925132E-2"/>
          <c:y val="0.11667799219726381"/>
          <c:w val="0.90158973494986183"/>
          <c:h val="0.66866819680128997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チャート!$C$35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チャート!$B$299:$B$323</c:f>
              <c:numCache>
                <c:formatCode>m"月"d"日"</c:formatCode>
                <c:ptCount val="25"/>
                <c:pt idx="0">
                  <c:v>42272</c:v>
                </c:pt>
                <c:pt idx="1">
                  <c:v>42279</c:v>
                </c:pt>
                <c:pt idx="2">
                  <c:v>42286</c:v>
                </c:pt>
                <c:pt idx="3">
                  <c:v>42293</c:v>
                </c:pt>
                <c:pt idx="4">
                  <c:v>42300</c:v>
                </c:pt>
                <c:pt idx="5">
                  <c:v>42307</c:v>
                </c:pt>
                <c:pt idx="6">
                  <c:v>42314</c:v>
                </c:pt>
                <c:pt idx="7">
                  <c:v>42321</c:v>
                </c:pt>
                <c:pt idx="8">
                  <c:v>42328</c:v>
                </c:pt>
                <c:pt idx="9">
                  <c:v>42335</c:v>
                </c:pt>
                <c:pt idx="10">
                  <c:v>42342</c:v>
                </c:pt>
                <c:pt idx="11">
                  <c:v>42349</c:v>
                </c:pt>
                <c:pt idx="12">
                  <c:v>42356</c:v>
                </c:pt>
                <c:pt idx="13">
                  <c:v>42362</c:v>
                </c:pt>
                <c:pt idx="14">
                  <c:v>42373</c:v>
                </c:pt>
                <c:pt idx="15">
                  <c:v>42377</c:v>
                </c:pt>
                <c:pt idx="16">
                  <c:v>42384</c:v>
                </c:pt>
                <c:pt idx="17">
                  <c:v>42391</c:v>
                </c:pt>
                <c:pt idx="18">
                  <c:v>42398</c:v>
                </c:pt>
                <c:pt idx="19">
                  <c:v>42405</c:v>
                </c:pt>
                <c:pt idx="20">
                  <c:v>42412</c:v>
                </c:pt>
                <c:pt idx="21">
                  <c:v>42419</c:v>
                </c:pt>
                <c:pt idx="22">
                  <c:v>42426</c:v>
                </c:pt>
                <c:pt idx="23">
                  <c:v>42430</c:v>
                </c:pt>
                <c:pt idx="24">
                  <c:v>42433</c:v>
                </c:pt>
              </c:numCache>
            </c:numRef>
          </c:cat>
          <c:val>
            <c:numRef>
              <c:f>チャート!$C$299:$C$323</c:f>
              <c:numCache>
                <c:formatCode>General</c:formatCode>
                <c:ptCount val="25"/>
                <c:pt idx="0">
                  <c:v>400.5</c:v>
                </c:pt>
                <c:pt idx="1">
                  <c:v>399.5</c:v>
                </c:pt>
                <c:pt idx="2">
                  <c:v>393.5</c:v>
                </c:pt>
                <c:pt idx="3">
                  <c:v>387.75</c:v>
                </c:pt>
                <c:pt idx="4">
                  <c:v>388.75</c:v>
                </c:pt>
                <c:pt idx="5">
                  <c:v>391.5</c:v>
                </c:pt>
                <c:pt idx="6">
                  <c:v>381.75</c:v>
                </c:pt>
                <c:pt idx="7">
                  <c:v>365.5</c:v>
                </c:pt>
                <c:pt idx="8">
                  <c:v>369.75</c:v>
                </c:pt>
                <c:pt idx="9">
                  <c:v>367.25</c:v>
                </c:pt>
                <c:pt idx="10">
                  <c:v>381.5</c:v>
                </c:pt>
                <c:pt idx="11">
                  <c:v>375.25</c:v>
                </c:pt>
                <c:pt idx="12">
                  <c:v>374.5</c:v>
                </c:pt>
                <c:pt idx="13">
                  <c:v>364.5</c:v>
                </c:pt>
                <c:pt idx="14">
                  <c:v>351.5</c:v>
                </c:pt>
                <c:pt idx="15">
                  <c:v>357</c:v>
                </c:pt>
                <c:pt idx="16">
                  <c:v>363.25</c:v>
                </c:pt>
                <c:pt idx="17">
                  <c:v>370.25</c:v>
                </c:pt>
                <c:pt idx="18">
                  <c:v>372</c:v>
                </c:pt>
                <c:pt idx="19">
                  <c:v>365.75</c:v>
                </c:pt>
                <c:pt idx="20">
                  <c:v>358.75</c:v>
                </c:pt>
                <c:pt idx="21">
                  <c:v>365.5</c:v>
                </c:pt>
                <c:pt idx="22">
                  <c:v>354.5</c:v>
                </c:pt>
                <c:pt idx="23">
                  <c:v>357.25</c:v>
                </c:pt>
                <c:pt idx="24">
                  <c:v>349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チャート!$D$35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triangl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チャート!$B$299:$B$323</c:f>
              <c:numCache>
                <c:formatCode>m"月"d"日"</c:formatCode>
                <c:ptCount val="25"/>
                <c:pt idx="0">
                  <c:v>42272</c:v>
                </c:pt>
                <c:pt idx="1">
                  <c:v>42279</c:v>
                </c:pt>
                <c:pt idx="2">
                  <c:v>42286</c:v>
                </c:pt>
                <c:pt idx="3">
                  <c:v>42293</c:v>
                </c:pt>
                <c:pt idx="4">
                  <c:v>42300</c:v>
                </c:pt>
                <c:pt idx="5">
                  <c:v>42307</c:v>
                </c:pt>
                <c:pt idx="6">
                  <c:v>42314</c:v>
                </c:pt>
                <c:pt idx="7">
                  <c:v>42321</c:v>
                </c:pt>
                <c:pt idx="8">
                  <c:v>42328</c:v>
                </c:pt>
                <c:pt idx="9">
                  <c:v>42335</c:v>
                </c:pt>
                <c:pt idx="10">
                  <c:v>42342</c:v>
                </c:pt>
                <c:pt idx="11">
                  <c:v>42349</c:v>
                </c:pt>
                <c:pt idx="12">
                  <c:v>42356</c:v>
                </c:pt>
                <c:pt idx="13">
                  <c:v>42362</c:v>
                </c:pt>
                <c:pt idx="14">
                  <c:v>42373</c:v>
                </c:pt>
                <c:pt idx="15">
                  <c:v>42377</c:v>
                </c:pt>
                <c:pt idx="16">
                  <c:v>42384</c:v>
                </c:pt>
                <c:pt idx="17">
                  <c:v>42391</c:v>
                </c:pt>
                <c:pt idx="18">
                  <c:v>42398</c:v>
                </c:pt>
                <c:pt idx="19">
                  <c:v>42405</c:v>
                </c:pt>
                <c:pt idx="20">
                  <c:v>42412</c:v>
                </c:pt>
                <c:pt idx="21">
                  <c:v>42419</c:v>
                </c:pt>
                <c:pt idx="22">
                  <c:v>42426</c:v>
                </c:pt>
                <c:pt idx="23">
                  <c:v>42430</c:v>
                </c:pt>
                <c:pt idx="24">
                  <c:v>42433</c:v>
                </c:pt>
              </c:numCache>
            </c:numRef>
          </c:cat>
          <c:val>
            <c:numRef>
              <c:f>チャート!$D$299:$D$323</c:f>
              <c:numCache>
                <c:formatCode>General</c:formatCode>
                <c:ptCount val="25"/>
                <c:pt idx="0">
                  <c:v>407.5</c:v>
                </c:pt>
                <c:pt idx="1">
                  <c:v>406</c:v>
                </c:pt>
                <c:pt idx="2">
                  <c:v>400</c:v>
                </c:pt>
                <c:pt idx="3">
                  <c:v>394</c:v>
                </c:pt>
                <c:pt idx="4">
                  <c:v>394.75</c:v>
                </c:pt>
                <c:pt idx="5">
                  <c:v>397.25</c:v>
                </c:pt>
                <c:pt idx="6">
                  <c:v>388.25</c:v>
                </c:pt>
                <c:pt idx="7">
                  <c:v>371.75</c:v>
                </c:pt>
                <c:pt idx="8">
                  <c:v>374</c:v>
                </c:pt>
                <c:pt idx="9">
                  <c:v>373</c:v>
                </c:pt>
                <c:pt idx="10">
                  <c:v>387.25</c:v>
                </c:pt>
                <c:pt idx="11">
                  <c:v>380.25</c:v>
                </c:pt>
                <c:pt idx="12">
                  <c:v>380.5</c:v>
                </c:pt>
                <c:pt idx="13">
                  <c:v>370.75</c:v>
                </c:pt>
                <c:pt idx="14">
                  <c:v>357.5</c:v>
                </c:pt>
                <c:pt idx="15">
                  <c:v>362.75</c:v>
                </c:pt>
                <c:pt idx="16">
                  <c:v>367.5</c:v>
                </c:pt>
                <c:pt idx="17">
                  <c:v>374.75</c:v>
                </c:pt>
                <c:pt idx="18">
                  <c:v>376.75</c:v>
                </c:pt>
                <c:pt idx="19">
                  <c:v>370.75</c:v>
                </c:pt>
                <c:pt idx="20">
                  <c:v>363.5</c:v>
                </c:pt>
                <c:pt idx="21">
                  <c:v>369.25</c:v>
                </c:pt>
                <c:pt idx="22">
                  <c:v>359.5</c:v>
                </c:pt>
                <c:pt idx="23">
                  <c:v>360.1</c:v>
                </c:pt>
                <c:pt idx="24">
                  <c:v>358.25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9527808"/>
        <c:axId val="109529344"/>
      </c:lineChart>
      <c:catAx>
        <c:axId val="10952780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rgbClr val="000000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0952934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9529344"/>
        <c:scaling>
          <c:orientation val="minMax"/>
          <c:max val="420"/>
          <c:min val="340"/>
        </c:scaling>
        <c:delete val="0"/>
        <c:axPos val="l"/>
        <c:majorGridlines>
          <c:spPr>
            <a:ln w="952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09527808"/>
        <c:crosses val="autoZero"/>
        <c:crossBetween val="between"/>
        <c:majorUnit val="20"/>
        <c:minorUnit val="5"/>
      </c:valAx>
      <c:spPr>
        <a:ln w="9525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68215420143767058"/>
          <c:y val="0.13506970349285699"/>
          <c:w val="0.14432396471274422"/>
          <c:h val="0.11617206182560512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0817463977906079"/>
          <c:y val="2.6137491687468076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6.8108193648307641E-2"/>
          <c:y val="0.11074444947747504"/>
          <c:w val="0.9114533495592515"/>
          <c:h val="0.67158029664896535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チャート!$AQ$299:$AQ$323</c:f>
              <c:numCache>
                <c:formatCode>m"月"d"日"</c:formatCode>
                <c:ptCount val="25"/>
                <c:pt idx="0">
                  <c:v>42272</c:v>
                </c:pt>
                <c:pt idx="1">
                  <c:v>42279</c:v>
                </c:pt>
                <c:pt idx="2">
                  <c:v>42286</c:v>
                </c:pt>
                <c:pt idx="3">
                  <c:v>42293</c:v>
                </c:pt>
                <c:pt idx="4">
                  <c:v>42300</c:v>
                </c:pt>
                <c:pt idx="5">
                  <c:v>42307</c:v>
                </c:pt>
                <c:pt idx="6">
                  <c:v>42314</c:v>
                </c:pt>
                <c:pt idx="7">
                  <c:v>42321</c:v>
                </c:pt>
                <c:pt idx="8">
                  <c:v>42328</c:v>
                </c:pt>
                <c:pt idx="9">
                  <c:v>42335</c:v>
                </c:pt>
                <c:pt idx="10">
                  <c:v>42342</c:v>
                </c:pt>
                <c:pt idx="11">
                  <c:v>42349</c:v>
                </c:pt>
                <c:pt idx="12">
                  <c:v>42356</c:v>
                </c:pt>
                <c:pt idx="13">
                  <c:v>42362</c:v>
                </c:pt>
                <c:pt idx="14">
                  <c:v>42373</c:v>
                </c:pt>
                <c:pt idx="15">
                  <c:v>42377</c:v>
                </c:pt>
                <c:pt idx="16">
                  <c:v>42384</c:v>
                </c:pt>
                <c:pt idx="17">
                  <c:v>42391</c:v>
                </c:pt>
                <c:pt idx="18">
                  <c:v>42398</c:v>
                </c:pt>
                <c:pt idx="19">
                  <c:v>42405</c:v>
                </c:pt>
                <c:pt idx="20">
                  <c:v>42412</c:v>
                </c:pt>
                <c:pt idx="21">
                  <c:v>42419</c:v>
                </c:pt>
                <c:pt idx="22">
                  <c:v>42426</c:v>
                </c:pt>
                <c:pt idx="23">
                  <c:v>42430</c:v>
                </c:pt>
                <c:pt idx="24">
                  <c:v>42433</c:v>
                </c:pt>
              </c:numCache>
            </c:numRef>
          </c:cat>
          <c:val>
            <c:numRef>
              <c:f>チャート!$AR$299:$AR$323</c:f>
              <c:numCache>
                <c:formatCode>#,##0.00_);[Red]\(#,##0.00\)</c:formatCode>
                <c:ptCount val="25"/>
                <c:pt idx="0">
                  <c:v>340.28001</c:v>
                </c:pt>
                <c:pt idx="1">
                  <c:v>329.03655000000003</c:v>
                </c:pt>
                <c:pt idx="2">
                  <c:v>338.29586999999998</c:v>
                </c:pt>
                <c:pt idx="3">
                  <c:v>343.91759999999999</c:v>
                </c:pt>
                <c:pt idx="4">
                  <c:v>336.31173000000007</c:v>
                </c:pt>
                <c:pt idx="5">
                  <c:v>335.54012</c:v>
                </c:pt>
                <c:pt idx="6">
                  <c:v>325.95011</c:v>
                </c:pt>
                <c:pt idx="7">
                  <c:v>318.34424000000001</c:v>
                </c:pt>
                <c:pt idx="8">
                  <c:v>311.95089999999999</c:v>
                </c:pt>
                <c:pt idx="9">
                  <c:v>311.28951999999998</c:v>
                </c:pt>
                <c:pt idx="10">
                  <c:v>314.26573000000002</c:v>
                </c:pt>
                <c:pt idx="11">
                  <c:v>300.04606000000001</c:v>
                </c:pt>
                <c:pt idx="12">
                  <c:v>309.74630000000002</c:v>
                </c:pt>
                <c:pt idx="13">
                  <c:v>296.51870000000002</c:v>
                </c:pt>
                <c:pt idx="14">
                  <c:v>290.12536</c:v>
                </c:pt>
                <c:pt idx="15">
                  <c:v>295.30617000000001</c:v>
                </c:pt>
                <c:pt idx="16">
                  <c:v>298.39260999999999</c:v>
                </c:pt>
                <c:pt idx="17">
                  <c:v>295.96755000000002</c:v>
                </c:pt>
                <c:pt idx="18">
                  <c:v>300.26652000000001</c:v>
                </c:pt>
                <c:pt idx="19">
                  <c:v>292.10950000000003</c:v>
                </c:pt>
                <c:pt idx="20">
                  <c:v>288.80260000000004</c:v>
                </c:pt>
                <c:pt idx="21">
                  <c:v>291.55835000000002</c:v>
                </c:pt>
                <c:pt idx="22">
                  <c:v>283.51155999999997</c:v>
                </c:pt>
                <c:pt idx="23">
                  <c:v>289.3</c:v>
                </c:pt>
                <c:pt idx="24">
                  <c:v>295.08571000000001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9390848"/>
        <c:axId val="109397120"/>
      </c:lineChart>
      <c:catAx>
        <c:axId val="10939084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939712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9397120"/>
        <c:scaling>
          <c:orientation val="minMax"/>
          <c:max val="360"/>
          <c:min val="28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37590271631E-2"/>
              <c:y val="8.6655112651646445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ysDash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9390848"/>
        <c:crosses val="autoZero"/>
        <c:crossBetween val="between"/>
        <c:majorUnit val="2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6394651020116335"/>
          <c:y val="1.977381028331378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0636848032510635E-2"/>
          <c:y val="0.13775150331953592"/>
          <c:w val="0.9073267914838512"/>
          <c:h val="0.62825129465990015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チャート!$AD$299:$AD$323</c:f>
              <c:numCache>
                <c:formatCode>m"月"d"日"</c:formatCode>
                <c:ptCount val="25"/>
                <c:pt idx="0">
                  <c:v>42272</c:v>
                </c:pt>
                <c:pt idx="1">
                  <c:v>42279</c:v>
                </c:pt>
                <c:pt idx="2">
                  <c:v>42286</c:v>
                </c:pt>
                <c:pt idx="3">
                  <c:v>42293</c:v>
                </c:pt>
                <c:pt idx="4">
                  <c:v>42300</c:v>
                </c:pt>
                <c:pt idx="5">
                  <c:v>42307</c:v>
                </c:pt>
                <c:pt idx="6">
                  <c:v>42314</c:v>
                </c:pt>
                <c:pt idx="7">
                  <c:v>42321</c:v>
                </c:pt>
                <c:pt idx="8">
                  <c:v>42328</c:v>
                </c:pt>
                <c:pt idx="9">
                  <c:v>42335</c:v>
                </c:pt>
                <c:pt idx="10">
                  <c:v>42342</c:v>
                </c:pt>
                <c:pt idx="11">
                  <c:v>42349</c:v>
                </c:pt>
                <c:pt idx="12">
                  <c:v>42356</c:v>
                </c:pt>
                <c:pt idx="13">
                  <c:v>42363</c:v>
                </c:pt>
                <c:pt idx="14">
                  <c:v>42373</c:v>
                </c:pt>
                <c:pt idx="15">
                  <c:v>42377</c:v>
                </c:pt>
                <c:pt idx="16">
                  <c:v>42384</c:v>
                </c:pt>
                <c:pt idx="17">
                  <c:v>42391</c:v>
                </c:pt>
                <c:pt idx="18">
                  <c:v>42398</c:v>
                </c:pt>
                <c:pt idx="19">
                  <c:v>42405</c:v>
                </c:pt>
                <c:pt idx="20">
                  <c:v>42412</c:v>
                </c:pt>
                <c:pt idx="21">
                  <c:v>42419</c:v>
                </c:pt>
                <c:pt idx="22">
                  <c:v>42426</c:v>
                </c:pt>
                <c:pt idx="23">
                  <c:v>42430</c:v>
                </c:pt>
                <c:pt idx="24">
                  <c:v>42433</c:v>
                </c:pt>
              </c:numCache>
            </c:numRef>
          </c:cat>
          <c:val>
            <c:numRef>
              <c:f>チャート!$AE$299:$AE$323</c:f>
              <c:numCache>
                <c:formatCode>General</c:formatCode>
                <c:ptCount val="25"/>
                <c:pt idx="0">
                  <c:v>120.36</c:v>
                </c:pt>
                <c:pt idx="1">
                  <c:v>119.89</c:v>
                </c:pt>
                <c:pt idx="2">
                  <c:v>119.99</c:v>
                </c:pt>
                <c:pt idx="3">
                  <c:v>119.01</c:v>
                </c:pt>
                <c:pt idx="4">
                  <c:v>120.96</c:v>
                </c:pt>
                <c:pt idx="5">
                  <c:v>120.9</c:v>
                </c:pt>
                <c:pt idx="6">
                  <c:v>121.73</c:v>
                </c:pt>
                <c:pt idx="7">
                  <c:v>122.58</c:v>
                </c:pt>
                <c:pt idx="8">
                  <c:v>122.96</c:v>
                </c:pt>
                <c:pt idx="9">
                  <c:v>122.74</c:v>
                </c:pt>
                <c:pt idx="10">
                  <c:v>122.71</c:v>
                </c:pt>
                <c:pt idx="11">
                  <c:v>121.93</c:v>
                </c:pt>
                <c:pt idx="12">
                  <c:v>122.49</c:v>
                </c:pt>
                <c:pt idx="13">
                  <c:v>120.15</c:v>
                </c:pt>
                <c:pt idx="14">
                  <c:v>120.38</c:v>
                </c:pt>
                <c:pt idx="15">
                  <c:v>117.86</c:v>
                </c:pt>
                <c:pt idx="16">
                  <c:v>118.16</c:v>
                </c:pt>
                <c:pt idx="17">
                  <c:v>117.77</c:v>
                </c:pt>
                <c:pt idx="18">
                  <c:v>120.87</c:v>
                </c:pt>
                <c:pt idx="19">
                  <c:v>116.99</c:v>
                </c:pt>
                <c:pt idx="20">
                  <c:v>112.44</c:v>
                </c:pt>
                <c:pt idx="21">
                  <c:v>112.97</c:v>
                </c:pt>
                <c:pt idx="22">
                  <c:v>113.02</c:v>
                </c:pt>
                <c:pt idx="23">
                  <c:v>113.05</c:v>
                </c:pt>
                <c:pt idx="24">
                  <c:v>113.62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9407232"/>
        <c:axId val="109884544"/>
      </c:lineChart>
      <c:catAx>
        <c:axId val="10940723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988454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9884544"/>
        <c:scaling>
          <c:orientation val="minMax"/>
          <c:max val="124"/>
          <c:min val="112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737239138813E-2"/>
              <c:y val="8.6655282547512882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ysDash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9407232"/>
        <c:crosses val="autoZero"/>
        <c:crossBetween val="between"/>
        <c:majorUnit val="3"/>
        <c:minorUnit val="0.4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0.23368</cdr:x>
      <cdr:y>0</cdr:y>
    </cdr:from>
    <cdr:to>
      <cdr:x>0.75368</cdr:x>
      <cdr:y>0.07977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271797" y="0"/>
          <a:ext cx="2830144" cy="25180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</cdr:y>
    </cdr:from>
    <cdr:to>
      <cdr:x>0.18201</cdr:x>
      <cdr:y>0.0694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73367" y="0"/>
          <a:ext cx="917234" cy="219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  <a:endParaRPr lang="ja-JP" altLang="en-US" sz="1050">
            <a:latin typeface="ＭＳ Ｐ明朝" pitchFamily="18" charset="-128"/>
            <a:ea typeface="ＭＳ Ｐ明朝" pitchFamily="18" charset="-128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612BA-BF73-4C50-B2B5-F9FCA178A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M4162A</cp:lastModifiedBy>
  <cp:revision>6</cp:revision>
  <cp:lastPrinted>2016-03-10T08:17:00Z</cp:lastPrinted>
  <dcterms:created xsi:type="dcterms:W3CDTF">2015-12-10T07:58:00Z</dcterms:created>
  <dcterms:modified xsi:type="dcterms:W3CDTF">2016-03-10T08:45:00Z</dcterms:modified>
</cp:coreProperties>
</file>