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66" w:rsidRDefault="00DF0766" w:rsidP="00F3729D">
      <w:pPr>
        <w:jc w:val="center"/>
      </w:pPr>
      <w:r>
        <w:rPr>
          <w:noProof/>
        </w:rPr>
        <w:drawing>
          <wp:inline distT="0" distB="0" distL="0" distR="0" wp14:anchorId="464A8C15" wp14:editId="00166077">
            <wp:extent cx="5503333" cy="3171825"/>
            <wp:effectExtent l="0" t="0" r="2540" b="0"/>
            <wp:docPr id="7" name="グラフ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F0766" w:rsidRDefault="00DF0766" w:rsidP="00F3729D">
      <w:pPr>
        <w:jc w:val="center"/>
      </w:pPr>
      <w:r>
        <w:rPr>
          <w:noProof/>
        </w:rPr>
        <w:drawing>
          <wp:inline distT="0" distB="0" distL="0" distR="0" wp14:anchorId="46EF4C5D" wp14:editId="7C029BD5">
            <wp:extent cx="5450417" cy="3196166"/>
            <wp:effectExtent l="0" t="0" r="0" b="4445"/>
            <wp:docPr id="8" name="グラフ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Start w:id="0" w:name="_GoBack"/>
      <w:bookmarkEnd w:id="0"/>
    </w:p>
    <w:p w:rsidR="00DF0766" w:rsidRDefault="00DF0766" w:rsidP="00F3729D">
      <w:pPr>
        <w:jc w:val="center"/>
      </w:pPr>
      <w:r>
        <w:rPr>
          <w:noProof/>
        </w:rPr>
        <w:drawing>
          <wp:inline distT="0" distB="0" distL="0" distR="0" wp14:anchorId="706914FC" wp14:editId="43CEF097">
            <wp:extent cx="5523442" cy="3153834"/>
            <wp:effectExtent l="0" t="0" r="1270" b="8890"/>
            <wp:docPr id="9" name="グラフ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sectPr w:rsidR="00DF0766" w:rsidSect="00E85DF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C17" w:rsidRDefault="004F5C17" w:rsidP="0018342C">
      <w:r>
        <w:separator/>
      </w:r>
    </w:p>
  </w:endnote>
  <w:endnote w:type="continuationSeparator" w:id="0">
    <w:p w:rsidR="004F5C17" w:rsidRDefault="004F5C17" w:rsidP="0018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C17" w:rsidRDefault="004F5C17" w:rsidP="0018342C">
      <w:r>
        <w:separator/>
      </w:r>
    </w:p>
  </w:footnote>
  <w:footnote w:type="continuationSeparator" w:id="0">
    <w:p w:rsidR="004F5C17" w:rsidRDefault="004F5C17" w:rsidP="001834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DFD"/>
    <w:rsid w:val="00016CD7"/>
    <w:rsid w:val="00021FB1"/>
    <w:rsid w:val="00026A60"/>
    <w:rsid w:val="00030804"/>
    <w:rsid w:val="0003161F"/>
    <w:rsid w:val="00032FB9"/>
    <w:rsid w:val="000453CB"/>
    <w:rsid w:val="0005109E"/>
    <w:rsid w:val="000529C5"/>
    <w:rsid w:val="000602D0"/>
    <w:rsid w:val="00066871"/>
    <w:rsid w:val="0006689D"/>
    <w:rsid w:val="00067BE0"/>
    <w:rsid w:val="00070CC0"/>
    <w:rsid w:val="00076F6C"/>
    <w:rsid w:val="000A3B76"/>
    <w:rsid w:val="000C08BA"/>
    <w:rsid w:val="000C2661"/>
    <w:rsid w:val="000C459D"/>
    <w:rsid w:val="000C683B"/>
    <w:rsid w:val="000D419F"/>
    <w:rsid w:val="000D51B3"/>
    <w:rsid w:val="000D6357"/>
    <w:rsid w:val="000E0655"/>
    <w:rsid w:val="000E0CED"/>
    <w:rsid w:val="000F226D"/>
    <w:rsid w:val="000F3E0B"/>
    <w:rsid w:val="000F537C"/>
    <w:rsid w:val="000F7FDC"/>
    <w:rsid w:val="00105385"/>
    <w:rsid w:val="001167DB"/>
    <w:rsid w:val="001262E5"/>
    <w:rsid w:val="00133BC1"/>
    <w:rsid w:val="001366E6"/>
    <w:rsid w:val="00137882"/>
    <w:rsid w:val="00153404"/>
    <w:rsid w:val="00156291"/>
    <w:rsid w:val="00157C97"/>
    <w:rsid w:val="00161D05"/>
    <w:rsid w:val="00167F5B"/>
    <w:rsid w:val="00173D92"/>
    <w:rsid w:val="001749EB"/>
    <w:rsid w:val="001766FC"/>
    <w:rsid w:val="001810E7"/>
    <w:rsid w:val="0018342C"/>
    <w:rsid w:val="00186776"/>
    <w:rsid w:val="001871F7"/>
    <w:rsid w:val="00193789"/>
    <w:rsid w:val="00194284"/>
    <w:rsid w:val="001A00CE"/>
    <w:rsid w:val="001A3078"/>
    <w:rsid w:val="001B2219"/>
    <w:rsid w:val="001B676B"/>
    <w:rsid w:val="001C5D87"/>
    <w:rsid w:val="001D2AB8"/>
    <w:rsid w:val="001E21C7"/>
    <w:rsid w:val="001E7457"/>
    <w:rsid w:val="002021A0"/>
    <w:rsid w:val="00203958"/>
    <w:rsid w:val="00216D76"/>
    <w:rsid w:val="00222A37"/>
    <w:rsid w:val="0022352C"/>
    <w:rsid w:val="002322A8"/>
    <w:rsid w:val="00236B32"/>
    <w:rsid w:val="002710DA"/>
    <w:rsid w:val="002715B1"/>
    <w:rsid w:val="00276A24"/>
    <w:rsid w:val="00276CA6"/>
    <w:rsid w:val="00276D3B"/>
    <w:rsid w:val="00281CD9"/>
    <w:rsid w:val="00282A7E"/>
    <w:rsid w:val="00286565"/>
    <w:rsid w:val="0028726A"/>
    <w:rsid w:val="002A6043"/>
    <w:rsid w:val="002B23FA"/>
    <w:rsid w:val="002C0C54"/>
    <w:rsid w:val="002C159D"/>
    <w:rsid w:val="002C5D08"/>
    <w:rsid w:val="002D679E"/>
    <w:rsid w:val="002D6B86"/>
    <w:rsid w:val="002D799D"/>
    <w:rsid w:val="002E0546"/>
    <w:rsid w:val="0030086F"/>
    <w:rsid w:val="003026CA"/>
    <w:rsid w:val="00310EE2"/>
    <w:rsid w:val="003123E6"/>
    <w:rsid w:val="00313245"/>
    <w:rsid w:val="00313CE8"/>
    <w:rsid w:val="00314D78"/>
    <w:rsid w:val="00321422"/>
    <w:rsid w:val="00331268"/>
    <w:rsid w:val="00332EC7"/>
    <w:rsid w:val="0033565A"/>
    <w:rsid w:val="00351E9E"/>
    <w:rsid w:val="00356419"/>
    <w:rsid w:val="00365444"/>
    <w:rsid w:val="00380EEB"/>
    <w:rsid w:val="003A05DA"/>
    <w:rsid w:val="003A138A"/>
    <w:rsid w:val="003B79C1"/>
    <w:rsid w:val="003C0D24"/>
    <w:rsid w:val="003C7681"/>
    <w:rsid w:val="003C7ED7"/>
    <w:rsid w:val="003D08E4"/>
    <w:rsid w:val="003D2ECC"/>
    <w:rsid w:val="003D34D0"/>
    <w:rsid w:val="003D511D"/>
    <w:rsid w:val="003E0121"/>
    <w:rsid w:val="003F1582"/>
    <w:rsid w:val="003F369A"/>
    <w:rsid w:val="00403D96"/>
    <w:rsid w:val="0041065B"/>
    <w:rsid w:val="00414E25"/>
    <w:rsid w:val="00415533"/>
    <w:rsid w:val="00415F38"/>
    <w:rsid w:val="00421E85"/>
    <w:rsid w:val="00426101"/>
    <w:rsid w:val="0042694E"/>
    <w:rsid w:val="00434E93"/>
    <w:rsid w:val="00436D9A"/>
    <w:rsid w:val="00440F95"/>
    <w:rsid w:val="00444CB4"/>
    <w:rsid w:val="00453825"/>
    <w:rsid w:val="00454640"/>
    <w:rsid w:val="004570FC"/>
    <w:rsid w:val="0046187D"/>
    <w:rsid w:val="004639B2"/>
    <w:rsid w:val="00466993"/>
    <w:rsid w:val="00473EE2"/>
    <w:rsid w:val="00481561"/>
    <w:rsid w:val="0048461B"/>
    <w:rsid w:val="004871F0"/>
    <w:rsid w:val="00490650"/>
    <w:rsid w:val="00496229"/>
    <w:rsid w:val="004A3AB6"/>
    <w:rsid w:val="004B2CB6"/>
    <w:rsid w:val="004C259F"/>
    <w:rsid w:val="004C77ED"/>
    <w:rsid w:val="004D0E23"/>
    <w:rsid w:val="004D667E"/>
    <w:rsid w:val="004D76AA"/>
    <w:rsid w:val="004E4FED"/>
    <w:rsid w:val="004E5E20"/>
    <w:rsid w:val="004F5C17"/>
    <w:rsid w:val="0050386A"/>
    <w:rsid w:val="00507641"/>
    <w:rsid w:val="0051269A"/>
    <w:rsid w:val="0052021F"/>
    <w:rsid w:val="00523CE8"/>
    <w:rsid w:val="00524886"/>
    <w:rsid w:val="0053114B"/>
    <w:rsid w:val="005324FC"/>
    <w:rsid w:val="00533D0E"/>
    <w:rsid w:val="00540353"/>
    <w:rsid w:val="005502C0"/>
    <w:rsid w:val="0056254C"/>
    <w:rsid w:val="00563D49"/>
    <w:rsid w:val="0057673A"/>
    <w:rsid w:val="00576FC3"/>
    <w:rsid w:val="00594BD8"/>
    <w:rsid w:val="005B5F4C"/>
    <w:rsid w:val="005D3026"/>
    <w:rsid w:val="005D5B02"/>
    <w:rsid w:val="005E0768"/>
    <w:rsid w:val="005E081B"/>
    <w:rsid w:val="005F6765"/>
    <w:rsid w:val="006071FA"/>
    <w:rsid w:val="00615A05"/>
    <w:rsid w:val="006258B2"/>
    <w:rsid w:val="006339BD"/>
    <w:rsid w:val="00636CFC"/>
    <w:rsid w:val="00641E90"/>
    <w:rsid w:val="006429DB"/>
    <w:rsid w:val="00645934"/>
    <w:rsid w:val="006473BB"/>
    <w:rsid w:val="0064747F"/>
    <w:rsid w:val="0065367E"/>
    <w:rsid w:val="00663D46"/>
    <w:rsid w:val="00666C85"/>
    <w:rsid w:val="006673FE"/>
    <w:rsid w:val="0067171D"/>
    <w:rsid w:val="006811DA"/>
    <w:rsid w:val="006814B3"/>
    <w:rsid w:val="0069070B"/>
    <w:rsid w:val="006A524A"/>
    <w:rsid w:val="006A6E73"/>
    <w:rsid w:val="006B2B0A"/>
    <w:rsid w:val="006C1DE1"/>
    <w:rsid w:val="006C4164"/>
    <w:rsid w:val="006C7005"/>
    <w:rsid w:val="006C7489"/>
    <w:rsid w:val="006D712A"/>
    <w:rsid w:val="006E0735"/>
    <w:rsid w:val="006E09C2"/>
    <w:rsid w:val="006F057F"/>
    <w:rsid w:val="006F123B"/>
    <w:rsid w:val="006F55CD"/>
    <w:rsid w:val="006F7CBA"/>
    <w:rsid w:val="00701283"/>
    <w:rsid w:val="007029B3"/>
    <w:rsid w:val="007043AB"/>
    <w:rsid w:val="00711D92"/>
    <w:rsid w:val="00740DEA"/>
    <w:rsid w:val="007451C2"/>
    <w:rsid w:val="00751C16"/>
    <w:rsid w:val="00756CAE"/>
    <w:rsid w:val="007609CE"/>
    <w:rsid w:val="00760CEE"/>
    <w:rsid w:val="00764102"/>
    <w:rsid w:val="00771C01"/>
    <w:rsid w:val="00771CD7"/>
    <w:rsid w:val="00773367"/>
    <w:rsid w:val="00774C74"/>
    <w:rsid w:val="0078788F"/>
    <w:rsid w:val="007933CF"/>
    <w:rsid w:val="00794CA5"/>
    <w:rsid w:val="007A283E"/>
    <w:rsid w:val="007A29F4"/>
    <w:rsid w:val="007B004C"/>
    <w:rsid w:val="007C3C70"/>
    <w:rsid w:val="007C44E9"/>
    <w:rsid w:val="007C45C1"/>
    <w:rsid w:val="007C7DAB"/>
    <w:rsid w:val="007E70C8"/>
    <w:rsid w:val="008029D9"/>
    <w:rsid w:val="008078BE"/>
    <w:rsid w:val="0082157B"/>
    <w:rsid w:val="00821788"/>
    <w:rsid w:val="00847A97"/>
    <w:rsid w:val="00857545"/>
    <w:rsid w:val="00873EEF"/>
    <w:rsid w:val="00876938"/>
    <w:rsid w:val="008772F2"/>
    <w:rsid w:val="00892F54"/>
    <w:rsid w:val="00893261"/>
    <w:rsid w:val="008A18EC"/>
    <w:rsid w:val="008A697D"/>
    <w:rsid w:val="008A7890"/>
    <w:rsid w:val="008B3F34"/>
    <w:rsid w:val="008B4877"/>
    <w:rsid w:val="008B795A"/>
    <w:rsid w:val="008C013D"/>
    <w:rsid w:val="008C1A10"/>
    <w:rsid w:val="008D3DA9"/>
    <w:rsid w:val="008D765D"/>
    <w:rsid w:val="008E1DFB"/>
    <w:rsid w:val="008E2C62"/>
    <w:rsid w:val="008E3238"/>
    <w:rsid w:val="008E4E02"/>
    <w:rsid w:val="008E64AF"/>
    <w:rsid w:val="008F0C15"/>
    <w:rsid w:val="008F23E8"/>
    <w:rsid w:val="008F24AC"/>
    <w:rsid w:val="008F7A7A"/>
    <w:rsid w:val="00912681"/>
    <w:rsid w:val="0091700E"/>
    <w:rsid w:val="00925D6D"/>
    <w:rsid w:val="009315C0"/>
    <w:rsid w:val="0093533B"/>
    <w:rsid w:val="00940492"/>
    <w:rsid w:val="0094587B"/>
    <w:rsid w:val="009465D5"/>
    <w:rsid w:val="0096443F"/>
    <w:rsid w:val="00972397"/>
    <w:rsid w:val="009756EB"/>
    <w:rsid w:val="00980100"/>
    <w:rsid w:val="00984692"/>
    <w:rsid w:val="00990CE9"/>
    <w:rsid w:val="009931DE"/>
    <w:rsid w:val="00993E4F"/>
    <w:rsid w:val="009954F0"/>
    <w:rsid w:val="009A16B2"/>
    <w:rsid w:val="009B51C6"/>
    <w:rsid w:val="009D1686"/>
    <w:rsid w:val="009D258D"/>
    <w:rsid w:val="009D4611"/>
    <w:rsid w:val="009F5DE0"/>
    <w:rsid w:val="009F706B"/>
    <w:rsid w:val="00A0096E"/>
    <w:rsid w:val="00A04349"/>
    <w:rsid w:val="00A113F2"/>
    <w:rsid w:val="00A14AF8"/>
    <w:rsid w:val="00A301FB"/>
    <w:rsid w:val="00A41443"/>
    <w:rsid w:val="00A4220C"/>
    <w:rsid w:val="00A50054"/>
    <w:rsid w:val="00A70F3A"/>
    <w:rsid w:val="00A73D5F"/>
    <w:rsid w:val="00A819C8"/>
    <w:rsid w:val="00A83797"/>
    <w:rsid w:val="00A83A4E"/>
    <w:rsid w:val="00A903E3"/>
    <w:rsid w:val="00A92EF1"/>
    <w:rsid w:val="00A95226"/>
    <w:rsid w:val="00AB328E"/>
    <w:rsid w:val="00AB4D67"/>
    <w:rsid w:val="00AC0665"/>
    <w:rsid w:val="00AC26A2"/>
    <w:rsid w:val="00AC28A5"/>
    <w:rsid w:val="00AD6912"/>
    <w:rsid w:val="00AE2B40"/>
    <w:rsid w:val="00B045CD"/>
    <w:rsid w:val="00B07FF1"/>
    <w:rsid w:val="00B10477"/>
    <w:rsid w:val="00B10A60"/>
    <w:rsid w:val="00B14B87"/>
    <w:rsid w:val="00B16D7F"/>
    <w:rsid w:val="00B17F86"/>
    <w:rsid w:val="00B3026A"/>
    <w:rsid w:val="00B35793"/>
    <w:rsid w:val="00B42989"/>
    <w:rsid w:val="00B435B5"/>
    <w:rsid w:val="00B449DF"/>
    <w:rsid w:val="00B557EC"/>
    <w:rsid w:val="00B559B7"/>
    <w:rsid w:val="00B55F56"/>
    <w:rsid w:val="00B659EB"/>
    <w:rsid w:val="00B70B3D"/>
    <w:rsid w:val="00B93635"/>
    <w:rsid w:val="00BA2057"/>
    <w:rsid w:val="00BA602E"/>
    <w:rsid w:val="00BC5894"/>
    <w:rsid w:val="00BD4745"/>
    <w:rsid w:val="00BD4C74"/>
    <w:rsid w:val="00BD74CB"/>
    <w:rsid w:val="00BF4400"/>
    <w:rsid w:val="00BF5C56"/>
    <w:rsid w:val="00BF7812"/>
    <w:rsid w:val="00BF7BF6"/>
    <w:rsid w:val="00C03F4F"/>
    <w:rsid w:val="00C12975"/>
    <w:rsid w:val="00C16F80"/>
    <w:rsid w:val="00C2359D"/>
    <w:rsid w:val="00C3195F"/>
    <w:rsid w:val="00C350D8"/>
    <w:rsid w:val="00C42A65"/>
    <w:rsid w:val="00C432B1"/>
    <w:rsid w:val="00C465F3"/>
    <w:rsid w:val="00C47B08"/>
    <w:rsid w:val="00C51BC9"/>
    <w:rsid w:val="00C53503"/>
    <w:rsid w:val="00C54647"/>
    <w:rsid w:val="00C8386E"/>
    <w:rsid w:val="00C871FB"/>
    <w:rsid w:val="00C9458B"/>
    <w:rsid w:val="00CB4B15"/>
    <w:rsid w:val="00CB7B5A"/>
    <w:rsid w:val="00CC2301"/>
    <w:rsid w:val="00CD37B1"/>
    <w:rsid w:val="00CE5F0E"/>
    <w:rsid w:val="00CE6AD4"/>
    <w:rsid w:val="00CF6133"/>
    <w:rsid w:val="00D0088D"/>
    <w:rsid w:val="00D077C6"/>
    <w:rsid w:val="00D142B2"/>
    <w:rsid w:val="00D164C8"/>
    <w:rsid w:val="00D174A5"/>
    <w:rsid w:val="00D24F2D"/>
    <w:rsid w:val="00D33F3E"/>
    <w:rsid w:val="00D45A0C"/>
    <w:rsid w:val="00D53680"/>
    <w:rsid w:val="00D54664"/>
    <w:rsid w:val="00D571AE"/>
    <w:rsid w:val="00D61DBC"/>
    <w:rsid w:val="00D62711"/>
    <w:rsid w:val="00D71821"/>
    <w:rsid w:val="00D729DD"/>
    <w:rsid w:val="00D73B0A"/>
    <w:rsid w:val="00D808DF"/>
    <w:rsid w:val="00D80BBC"/>
    <w:rsid w:val="00D8703F"/>
    <w:rsid w:val="00D903B5"/>
    <w:rsid w:val="00DA0534"/>
    <w:rsid w:val="00DD0D75"/>
    <w:rsid w:val="00DD281B"/>
    <w:rsid w:val="00DD43B5"/>
    <w:rsid w:val="00DE0939"/>
    <w:rsid w:val="00DE564A"/>
    <w:rsid w:val="00DE62A3"/>
    <w:rsid w:val="00DE7014"/>
    <w:rsid w:val="00DF0766"/>
    <w:rsid w:val="00DF2B45"/>
    <w:rsid w:val="00E13BEF"/>
    <w:rsid w:val="00E14E18"/>
    <w:rsid w:val="00E211CD"/>
    <w:rsid w:val="00E248C0"/>
    <w:rsid w:val="00E27378"/>
    <w:rsid w:val="00E35B7E"/>
    <w:rsid w:val="00E36FB2"/>
    <w:rsid w:val="00E535D9"/>
    <w:rsid w:val="00E5701C"/>
    <w:rsid w:val="00E6223F"/>
    <w:rsid w:val="00E729F2"/>
    <w:rsid w:val="00E74438"/>
    <w:rsid w:val="00E76095"/>
    <w:rsid w:val="00E85DFD"/>
    <w:rsid w:val="00E92DB4"/>
    <w:rsid w:val="00EB68E8"/>
    <w:rsid w:val="00EB7F87"/>
    <w:rsid w:val="00EC1B60"/>
    <w:rsid w:val="00EC2962"/>
    <w:rsid w:val="00EC30EE"/>
    <w:rsid w:val="00EC4119"/>
    <w:rsid w:val="00ED2189"/>
    <w:rsid w:val="00ED3CF0"/>
    <w:rsid w:val="00ED6448"/>
    <w:rsid w:val="00EE7E8A"/>
    <w:rsid w:val="00EF00C4"/>
    <w:rsid w:val="00EF23AC"/>
    <w:rsid w:val="00EF37BB"/>
    <w:rsid w:val="00F02729"/>
    <w:rsid w:val="00F32DBE"/>
    <w:rsid w:val="00F36237"/>
    <w:rsid w:val="00F3729D"/>
    <w:rsid w:val="00F45A8D"/>
    <w:rsid w:val="00F47F3B"/>
    <w:rsid w:val="00F526F5"/>
    <w:rsid w:val="00F55514"/>
    <w:rsid w:val="00F64AB5"/>
    <w:rsid w:val="00F81FB4"/>
    <w:rsid w:val="00F8629C"/>
    <w:rsid w:val="00F94BBA"/>
    <w:rsid w:val="00FB4FD3"/>
    <w:rsid w:val="00FB6F49"/>
    <w:rsid w:val="00FC3E2A"/>
    <w:rsid w:val="00FD251E"/>
    <w:rsid w:val="00FE0A64"/>
    <w:rsid w:val="00FF17C2"/>
    <w:rsid w:val="00FF585B"/>
    <w:rsid w:val="00FF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85DF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8342C"/>
  </w:style>
  <w:style w:type="paragraph" w:styleId="a7">
    <w:name w:val="footer"/>
    <w:basedOn w:val="a"/>
    <w:link w:val="a8"/>
    <w:uiPriority w:val="99"/>
    <w:unhideWhenUsed/>
    <w:rsid w:val="001834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83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91283232453E-2"/>
          <c:y val="9.5126483422700997E-2"/>
          <c:w val="0.90357134485592638"/>
          <c:h val="0.6866640903015957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チャート!$B$35</c:f>
              <c:strCache>
                <c:ptCount val="1"/>
                <c:pt idx="0">
                  <c:v>３月限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チャート!$A$339:$A$362</c:f>
              <c:numCache>
                <c:formatCode>m"月"d"日"</c:formatCode>
                <c:ptCount val="24"/>
                <c:pt idx="0">
                  <c:v>42552</c:v>
                </c:pt>
                <c:pt idx="1">
                  <c:v>42559</c:v>
                </c:pt>
                <c:pt idx="2">
                  <c:v>42566</c:v>
                </c:pt>
                <c:pt idx="3">
                  <c:v>42573</c:v>
                </c:pt>
                <c:pt idx="4">
                  <c:v>42580</c:v>
                </c:pt>
                <c:pt idx="5">
                  <c:v>42587</c:v>
                </c:pt>
                <c:pt idx="6">
                  <c:v>42594</c:v>
                </c:pt>
                <c:pt idx="7">
                  <c:v>42601</c:v>
                </c:pt>
                <c:pt idx="8">
                  <c:v>42608</c:v>
                </c:pt>
                <c:pt idx="9">
                  <c:v>42615</c:v>
                </c:pt>
                <c:pt idx="10">
                  <c:v>42622</c:v>
                </c:pt>
                <c:pt idx="11">
                  <c:v>42629</c:v>
                </c:pt>
                <c:pt idx="12">
                  <c:v>42636</c:v>
                </c:pt>
                <c:pt idx="13">
                  <c:v>42643</c:v>
                </c:pt>
                <c:pt idx="14">
                  <c:v>42650</c:v>
                </c:pt>
                <c:pt idx="15">
                  <c:v>42657</c:v>
                </c:pt>
                <c:pt idx="16">
                  <c:v>42664</c:v>
                </c:pt>
                <c:pt idx="17">
                  <c:v>42671</c:v>
                </c:pt>
                <c:pt idx="18">
                  <c:v>42678</c:v>
                </c:pt>
                <c:pt idx="19">
                  <c:v>42685</c:v>
                </c:pt>
                <c:pt idx="20">
                  <c:v>42692</c:v>
                </c:pt>
                <c:pt idx="21">
                  <c:v>42699</c:v>
                </c:pt>
                <c:pt idx="22">
                  <c:v>42703</c:v>
                </c:pt>
                <c:pt idx="23">
                  <c:v>42706</c:v>
                </c:pt>
              </c:numCache>
            </c:numRef>
          </c:cat>
          <c:val>
            <c:numRef>
              <c:f>チャート!$B$339:$B$362</c:f>
              <c:numCache>
                <c:formatCode>General</c:formatCode>
                <c:ptCount val="24"/>
                <c:pt idx="11">
                  <c:v>347.25</c:v>
                </c:pt>
                <c:pt idx="12">
                  <c:v>346.25</c:v>
                </c:pt>
                <c:pt idx="13">
                  <c:v>346.5</c:v>
                </c:pt>
                <c:pt idx="14">
                  <c:v>349.5</c:v>
                </c:pt>
                <c:pt idx="15">
                  <c:v>363.75</c:v>
                </c:pt>
                <c:pt idx="16">
                  <c:v>362.25</c:v>
                </c:pt>
                <c:pt idx="17">
                  <c:v>363.25</c:v>
                </c:pt>
                <c:pt idx="18">
                  <c:v>357.5</c:v>
                </c:pt>
                <c:pt idx="19">
                  <c:v>349</c:v>
                </c:pt>
                <c:pt idx="20">
                  <c:v>353.5</c:v>
                </c:pt>
                <c:pt idx="21">
                  <c:v>358.25</c:v>
                </c:pt>
                <c:pt idx="22">
                  <c:v>363.75</c:v>
                </c:pt>
                <c:pt idx="23">
                  <c:v>347.25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チャート!$A$339:$A$362</c:f>
              <c:numCache>
                <c:formatCode>m"月"d"日"</c:formatCode>
                <c:ptCount val="24"/>
                <c:pt idx="0">
                  <c:v>42552</c:v>
                </c:pt>
                <c:pt idx="1">
                  <c:v>42559</c:v>
                </c:pt>
                <c:pt idx="2">
                  <c:v>42566</c:v>
                </c:pt>
                <c:pt idx="3">
                  <c:v>42573</c:v>
                </c:pt>
                <c:pt idx="4">
                  <c:v>42580</c:v>
                </c:pt>
                <c:pt idx="5">
                  <c:v>42587</c:v>
                </c:pt>
                <c:pt idx="6">
                  <c:v>42594</c:v>
                </c:pt>
                <c:pt idx="7">
                  <c:v>42601</c:v>
                </c:pt>
                <c:pt idx="8">
                  <c:v>42608</c:v>
                </c:pt>
                <c:pt idx="9">
                  <c:v>42615</c:v>
                </c:pt>
                <c:pt idx="10">
                  <c:v>42622</c:v>
                </c:pt>
                <c:pt idx="11">
                  <c:v>42629</c:v>
                </c:pt>
                <c:pt idx="12">
                  <c:v>42636</c:v>
                </c:pt>
                <c:pt idx="13">
                  <c:v>42643</c:v>
                </c:pt>
                <c:pt idx="14">
                  <c:v>42650</c:v>
                </c:pt>
                <c:pt idx="15">
                  <c:v>42657</c:v>
                </c:pt>
                <c:pt idx="16">
                  <c:v>42664</c:v>
                </c:pt>
                <c:pt idx="17">
                  <c:v>42671</c:v>
                </c:pt>
                <c:pt idx="18">
                  <c:v>42678</c:v>
                </c:pt>
                <c:pt idx="19">
                  <c:v>42685</c:v>
                </c:pt>
                <c:pt idx="20">
                  <c:v>42692</c:v>
                </c:pt>
                <c:pt idx="21">
                  <c:v>42699</c:v>
                </c:pt>
                <c:pt idx="22">
                  <c:v>42703</c:v>
                </c:pt>
                <c:pt idx="23">
                  <c:v>42706</c:v>
                </c:pt>
              </c:numCache>
            </c:numRef>
          </c:cat>
          <c:val>
            <c:numRef>
              <c:f>チャート!$F$339:$F$362</c:f>
              <c:numCache>
                <c:formatCode>General</c:formatCode>
                <c:ptCount val="24"/>
                <c:pt idx="0">
                  <c:v>367</c:v>
                </c:pt>
                <c:pt idx="1">
                  <c:v>362.5</c:v>
                </c:pt>
                <c:pt idx="2">
                  <c:v>358.25</c:v>
                </c:pt>
                <c:pt idx="3">
                  <c:v>341.75</c:v>
                </c:pt>
                <c:pt idx="4">
                  <c:v>342.75</c:v>
                </c:pt>
                <c:pt idx="5">
                  <c:v>334.25</c:v>
                </c:pt>
                <c:pt idx="6">
                  <c:v>333</c:v>
                </c:pt>
                <c:pt idx="7">
                  <c:v>343.75</c:v>
                </c:pt>
                <c:pt idx="8">
                  <c:v>325</c:v>
                </c:pt>
                <c:pt idx="9">
                  <c:v>328.5</c:v>
                </c:pt>
                <c:pt idx="10">
                  <c:v>341</c:v>
                </c:pt>
                <c:pt idx="11">
                  <c:v>337</c:v>
                </c:pt>
                <c:pt idx="12">
                  <c:v>336.5</c:v>
                </c:pt>
                <c:pt idx="13">
                  <c:v>336.75</c:v>
                </c:pt>
                <c:pt idx="14">
                  <c:v>339.75</c:v>
                </c:pt>
                <c:pt idx="15">
                  <c:v>354.25</c:v>
                </c:pt>
                <c:pt idx="16">
                  <c:v>352.5</c:v>
                </c:pt>
                <c:pt idx="17">
                  <c:v>355</c:v>
                </c:pt>
                <c:pt idx="18">
                  <c:v>348.75</c:v>
                </c:pt>
                <c:pt idx="19">
                  <c:v>340.25</c:v>
                </c:pt>
                <c:pt idx="20">
                  <c:v>345.5</c:v>
                </c:pt>
                <c:pt idx="21">
                  <c:v>349.25</c:v>
                </c:pt>
                <c:pt idx="22">
                  <c:v>355.12</c:v>
                </c:pt>
                <c:pt idx="23">
                  <c:v>337.5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342144"/>
        <c:axId val="174344064"/>
      </c:lineChart>
      <c:dateAx>
        <c:axId val="174342144"/>
        <c:scaling>
          <c:orientation val="minMax"/>
          <c:max val="42706"/>
          <c:min val="42552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74344064"/>
        <c:crosses val="autoZero"/>
        <c:auto val="0"/>
        <c:lblOffset val="100"/>
        <c:baseTimeUnit val="days"/>
        <c:majorUnit val="14"/>
        <c:majorTimeUnit val="days"/>
        <c:minorUnit val="2"/>
        <c:minorTimeUnit val="days"/>
      </c:dateAx>
      <c:valAx>
        <c:axId val="174344064"/>
        <c:scaling>
          <c:orientation val="minMax"/>
          <c:max val="370"/>
          <c:min val="320"/>
        </c:scaling>
        <c:delete val="0"/>
        <c:axPos val="l"/>
        <c:majorGridlines>
          <c:spPr>
            <a:ln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174342144"/>
        <c:crosses val="autoZero"/>
        <c:crossBetween val="between"/>
        <c:majorUnit val="10"/>
        <c:minorUnit val="10"/>
      </c:valAx>
      <c:spPr>
        <a:ln w="9525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25816847416604366"/>
          <c:y val="0.16756157732535684"/>
          <c:w val="0.19021289005540973"/>
          <c:h val="0.1509556956428364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大豆粕シカゴ定期の推移</a:t>
            </a:r>
          </a:p>
        </c:rich>
      </c:tx>
      <c:layout>
        <c:manualLayout>
          <c:xMode val="edge"/>
          <c:yMode val="edge"/>
          <c:x val="0.32573753280839896"/>
          <c:y val="1.9588430924961744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6.6276800658388008E-2"/>
          <c:y val="9.4523492255775721E-2"/>
          <c:w val="0.90676160446734444"/>
          <c:h val="0.67087529875967344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チャート!$AP$339:$AP$362</c:f>
              <c:numCache>
                <c:formatCode>m"月"d"日"</c:formatCode>
                <c:ptCount val="24"/>
                <c:pt idx="0">
                  <c:v>42552</c:v>
                </c:pt>
                <c:pt idx="1">
                  <c:v>42559</c:v>
                </c:pt>
                <c:pt idx="2">
                  <c:v>42566</c:v>
                </c:pt>
                <c:pt idx="3">
                  <c:v>42573</c:v>
                </c:pt>
                <c:pt idx="4">
                  <c:v>42580</c:v>
                </c:pt>
                <c:pt idx="5">
                  <c:v>42587</c:v>
                </c:pt>
                <c:pt idx="6">
                  <c:v>42594</c:v>
                </c:pt>
                <c:pt idx="7">
                  <c:v>42601</c:v>
                </c:pt>
                <c:pt idx="8">
                  <c:v>42608</c:v>
                </c:pt>
                <c:pt idx="9">
                  <c:v>42615</c:v>
                </c:pt>
                <c:pt idx="10">
                  <c:v>42622</c:v>
                </c:pt>
                <c:pt idx="11">
                  <c:v>42629</c:v>
                </c:pt>
                <c:pt idx="12">
                  <c:v>42636</c:v>
                </c:pt>
                <c:pt idx="13">
                  <c:v>42643</c:v>
                </c:pt>
                <c:pt idx="14">
                  <c:v>42650</c:v>
                </c:pt>
                <c:pt idx="15">
                  <c:v>42657</c:v>
                </c:pt>
                <c:pt idx="16">
                  <c:v>42664</c:v>
                </c:pt>
                <c:pt idx="17">
                  <c:v>42671</c:v>
                </c:pt>
                <c:pt idx="18">
                  <c:v>42678</c:v>
                </c:pt>
                <c:pt idx="19">
                  <c:v>42685</c:v>
                </c:pt>
                <c:pt idx="20">
                  <c:v>42692</c:v>
                </c:pt>
                <c:pt idx="21">
                  <c:v>42699</c:v>
                </c:pt>
                <c:pt idx="22">
                  <c:v>42703</c:v>
                </c:pt>
                <c:pt idx="23">
                  <c:v>42706</c:v>
                </c:pt>
              </c:numCache>
            </c:numRef>
          </c:cat>
          <c:val>
            <c:numRef>
              <c:f>チャート!$AQ$339:$AQ$362</c:f>
              <c:numCache>
                <c:formatCode>#,##0.00_);[Red]\(#,##0.00\)</c:formatCode>
                <c:ptCount val="24"/>
                <c:pt idx="0">
                  <c:v>446.21104000000003</c:v>
                </c:pt>
                <c:pt idx="1">
                  <c:v>417.44101000000001</c:v>
                </c:pt>
                <c:pt idx="2">
                  <c:v>407.18961999999999</c:v>
                </c:pt>
                <c:pt idx="3">
                  <c:v>382.16741000000002</c:v>
                </c:pt>
                <c:pt idx="4">
                  <c:v>385.80500000000001</c:v>
                </c:pt>
                <c:pt idx="5">
                  <c:v>370.15234000000004</c:v>
                </c:pt>
                <c:pt idx="6">
                  <c:v>366.95567</c:v>
                </c:pt>
                <c:pt idx="7">
                  <c:v>363.75900000000001</c:v>
                </c:pt>
                <c:pt idx="8">
                  <c:v>354.05876000000001</c:v>
                </c:pt>
                <c:pt idx="9">
                  <c:v>345.79151000000002</c:v>
                </c:pt>
                <c:pt idx="10">
                  <c:v>356.92474000000004</c:v>
                </c:pt>
                <c:pt idx="11">
                  <c:v>345.79151000000002</c:v>
                </c:pt>
                <c:pt idx="12">
                  <c:v>334.32759000000004</c:v>
                </c:pt>
                <c:pt idx="13">
                  <c:v>328.37516999999997</c:v>
                </c:pt>
                <c:pt idx="14">
                  <c:v>329.14678000000004</c:v>
                </c:pt>
                <c:pt idx="15">
                  <c:v>330.46954000000005</c:v>
                </c:pt>
                <c:pt idx="16">
                  <c:v>337.85495000000003</c:v>
                </c:pt>
                <c:pt idx="17">
                  <c:v>349.98025000000001</c:v>
                </c:pt>
                <c:pt idx="18">
                  <c:v>340.61070000000001</c:v>
                </c:pt>
                <c:pt idx="19">
                  <c:v>339.28794000000005</c:v>
                </c:pt>
                <c:pt idx="20">
                  <c:v>342.15391999999997</c:v>
                </c:pt>
                <c:pt idx="21">
                  <c:v>353.61784000000006</c:v>
                </c:pt>
                <c:pt idx="22">
                  <c:v>353.62</c:v>
                </c:pt>
                <c:pt idx="23">
                  <c:v>342.48461000000003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4194432"/>
        <c:axId val="223144960"/>
      </c:lineChart>
      <c:dateAx>
        <c:axId val="214194432"/>
        <c:scaling>
          <c:orientation val="minMax"/>
          <c:max val="42706"/>
          <c:min val="42552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23144960"/>
        <c:crosses val="autoZero"/>
        <c:auto val="0"/>
        <c:lblOffset val="100"/>
        <c:baseTimeUnit val="days"/>
        <c:majorUnit val="14"/>
        <c:majorTimeUnit val="days"/>
        <c:minorUnit val="2"/>
        <c:minorTimeUnit val="days"/>
      </c:dateAx>
      <c:valAx>
        <c:axId val="223144960"/>
        <c:scaling>
          <c:orientation val="minMax"/>
          <c:max val="480"/>
          <c:min val="32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508281292425E-2"/>
              <c:y val="8.6656920327955744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14194432"/>
        <c:crosses val="autoZero"/>
        <c:crossBetween val="between"/>
        <c:majorUnit val="4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</a:t>
            </a:r>
            <a:r>
              <a:rPr lang="en-US" altLang="ja-JP" sz="1600"/>
              <a:t>)</a:t>
            </a:r>
          </a:p>
        </c:rich>
      </c:tx>
      <c:layout>
        <c:manualLayout>
          <c:xMode val="edge"/>
          <c:yMode val="edge"/>
          <c:x val="0.18564546388223213"/>
          <c:y val="1.8898772788536567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6.9545673842792768E-2"/>
          <c:y val="0.10713268212099315"/>
          <c:w val="0.89425296982385871"/>
          <c:h val="0.67209978643942014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チャート!$AC$339:$AC$362</c:f>
              <c:numCache>
                <c:formatCode>m"月"d"日"</c:formatCode>
                <c:ptCount val="24"/>
                <c:pt idx="0">
                  <c:v>42552</c:v>
                </c:pt>
                <c:pt idx="1">
                  <c:v>42559</c:v>
                </c:pt>
                <c:pt idx="2">
                  <c:v>42566</c:v>
                </c:pt>
                <c:pt idx="3">
                  <c:v>42573</c:v>
                </c:pt>
                <c:pt idx="4">
                  <c:v>42580</c:v>
                </c:pt>
                <c:pt idx="5">
                  <c:v>42587</c:v>
                </c:pt>
                <c:pt idx="6">
                  <c:v>42594</c:v>
                </c:pt>
                <c:pt idx="7">
                  <c:v>42601</c:v>
                </c:pt>
                <c:pt idx="8">
                  <c:v>42608</c:v>
                </c:pt>
                <c:pt idx="9">
                  <c:v>42615</c:v>
                </c:pt>
                <c:pt idx="10">
                  <c:v>42622</c:v>
                </c:pt>
                <c:pt idx="11">
                  <c:v>42629</c:v>
                </c:pt>
                <c:pt idx="12">
                  <c:v>42636</c:v>
                </c:pt>
                <c:pt idx="13">
                  <c:v>42643</c:v>
                </c:pt>
                <c:pt idx="14">
                  <c:v>42650</c:v>
                </c:pt>
                <c:pt idx="15">
                  <c:v>42657</c:v>
                </c:pt>
                <c:pt idx="16">
                  <c:v>42664</c:v>
                </c:pt>
                <c:pt idx="17">
                  <c:v>42671</c:v>
                </c:pt>
                <c:pt idx="18">
                  <c:v>42678</c:v>
                </c:pt>
                <c:pt idx="19">
                  <c:v>42685</c:v>
                </c:pt>
                <c:pt idx="20">
                  <c:v>42692</c:v>
                </c:pt>
                <c:pt idx="21">
                  <c:v>42699</c:v>
                </c:pt>
                <c:pt idx="22">
                  <c:v>42703</c:v>
                </c:pt>
                <c:pt idx="23">
                  <c:v>42706</c:v>
                </c:pt>
              </c:numCache>
            </c:numRef>
          </c:cat>
          <c:val>
            <c:numRef>
              <c:f>チャート!$AD$339:$AD$362</c:f>
              <c:numCache>
                <c:formatCode>General</c:formatCode>
                <c:ptCount val="24"/>
                <c:pt idx="0">
                  <c:v>102.98</c:v>
                </c:pt>
                <c:pt idx="1">
                  <c:v>100.96</c:v>
                </c:pt>
                <c:pt idx="2">
                  <c:v>105.64</c:v>
                </c:pt>
                <c:pt idx="3">
                  <c:v>105.71</c:v>
                </c:pt>
                <c:pt idx="4">
                  <c:v>104.42</c:v>
                </c:pt>
                <c:pt idx="5">
                  <c:v>101.27</c:v>
                </c:pt>
                <c:pt idx="6">
                  <c:v>102.21</c:v>
                </c:pt>
                <c:pt idx="7">
                  <c:v>100.43</c:v>
                </c:pt>
                <c:pt idx="8">
                  <c:v>100.5</c:v>
                </c:pt>
                <c:pt idx="9">
                  <c:v>103.31</c:v>
                </c:pt>
                <c:pt idx="10">
                  <c:v>102.28</c:v>
                </c:pt>
                <c:pt idx="11">
                  <c:v>102</c:v>
                </c:pt>
                <c:pt idx="12">
                  <c:v>101.06</c:v>
                </c:pt>
                <c:pt idx="13">
                  <c:v>101.12</c:v>
                </c:pt>
                <c:pt idx="14">
                  <c:v>103.75</c:v>
                </c:pt>
                <c:pt idx="15">
                  <c:v>103.88</c:v>
                </c:pt>
                <c:pt idx="16">
                  <c:v>104.18</c:v>
                </c:pt>
                <c:pt idx="17">
                  <c:v>105.2</c:v>
                </c:pt>
                <c:pt idx="18">
                  <c:v>103.02</c:v>
                </c:pt>
                <c:pt idx="19">
                  <c:v>106.69</c:v>
                </c:pt>
                <c:pt idx="20">
                  <c:v>110.18</c:v>
                </c:pt>
                <c:pt idx="21">
                  <c:v>113.78</c:v>
                </c:pt>
                <c:pt idx="22">
                  <c:v>113.75</c:v>
                </c:pt>
                <c:pt idx="23">
                  <c:v>113.71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74846720"/>
        <c:axId val="174848640"/>
      </c:lineChart>
      <c:dateAx>
        <c:axId val="174846720"/>
        <c:scaling>
          <c:orientation val="minMax"/>
          <c:max val="42706"/>
          <c:min val="42552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74848640"/>
        <c:crosses val="autoZero"/>
        <c:auto val="0"/>
        <c:lblOffset val="100"/>
        <c:baseTimeUnit val="days"/>
        <c:majorUnit val="14"/>
        <c:majorTimeUnit val="days"/>
        <c:minorUnit val="12"/>
        <c:minorTimeUnit val="days"/>
      </c:dateAx>
      <c:valAx>
        <c:axId val="174848640"/>
        <c:scaling>
          <c:orientation val="minMax"/>
          <c:max val="115"/>
          <c:min val="100"/>
        </c:scaling>
        <c:delete val="0"/>
        <c:axPos val="l"/>
        <c:majorGridlines>
          <c:spPr>
            <a:ln w="952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71801894329E-2"/>
              <c:y val="8.6653897992480678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74846720"/>
        <c:crosses val="autoZero"/>
        <c:crossBetween val="between"/>
        <c:majorUnit val="3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0.09509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90445" y="43117"/>
          <a:ext cx="1603561" cy="258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6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</cdr:x>
      <cdr:y>0</cdr:y>
    </cdr:from>
    <cdr:to>
      <cdr:x>0.19615</cdr:x>
      <cdr:y>0.06333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0" y="0"/>
          <a:ext cx="1079499" cy="20108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0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00">
              <a:latin typeface="ＭＳ Ｐ明朝" pitchFamily="18" charset="-128"/>
              <a:ea typeface="ＭＳ Ｐ明朝" pitchFamily="18" charset="-128"/>
            </a:rPr>
            <a:t>ブッシェル</a:t>
          </a:r>
          <a:endParaRPr lang="ja-JP" altLang="en-US" sz="1050">
            <a:latin typeface="ＭＳ Ｐ明朝" pitchFamily="18" charset="-128"/>
            <a:ea typeface="ＭＳ Ｐ明朝" pitchFamily="18" charset="-128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8DC8D-041E-4D0E-B90A-29316F1E4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l4162m</dc:creator>
  <cp:lastModifiedBy>M4162A</cp:lastModifiedBy>
  <cp:revision>16</cp:revision>
  <cp:lastPrinted>2016-12-08T07:18:00Z</cp:lastPrinted>
  <dcterms:created xsi:type="dcterms:W3CDTF">2016-06-17T02:09:00Z</dcterms:created>
  <dcterms:modified xsi:type="dcterms:W3CDTF">2016-12-08T07:24:00Z</dcterms:modified>
</cp:coreProperties>
</file>