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BBE" w:rsidRDefault="00ED589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10863C2D" wp14:editId="08BF3BE1">
            <wp:simplePos x="0" y="0"/>
            <wp:positionH relativeFrom="column">
              <wp:posOffset>-36830</wp:posOffset>
            </wp:positionH>
            <wp:positionV relativeFrom="paragraph">
              <wp:posOffset>-121285</wp:posOffset>
            </wp:positionV>
            <wp:extent cx="7031355" cy="3026410"/>
            <wp:effectExtent l="0" t="0" r="0" b="2540"/>
            <wp:wrapSquare wrapText="bothSides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F14A60B" wp14:editId="7632A8E4">
            <wp:extent cx="6800193" cy="3163614"/>
            <wp:effectExtent l="0" t="0" r="1270" b="0"/>
            <wp:docPr id="2" name="グラフ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3E0853" wp14:editId="23D25369">
            <wp:extent cx="6800193" cy="3111062"/>
            <wp:effectExtent l="0" t="0" r="1270" b="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FE4BBE" w:rsidSect="005F6A01">
      <w:headerReference w:type="default" r:id="rId10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89C" w:rsidRDefault="0091789C" w:rsidP="00C049B2">
      <w:r>
        <w:separator/>
      </w:r>
    </w:p>
  </w:endnote>
  <w:endnote w:type="continuationSeparator" w:id="0">
    <w:p w:rsidR="0091789C" w:rsidRDefault="0091789C" w:rsidP="00C04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89C" w:rsidRDefault="0091789C" w:rsidP="00C049B2">
      <w:r>
        <w:separator/>
      </w:r>
    </w:p>
  </w:footnote>
  <w:footnote w:type="continuationSeparator" w:id="0">
    <w:p w:rsidR="0091789C" w:rsidRDefault="0091789C" w:rsidP="00C04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9B2" w:rsidRDefault="00C049B2">
    <w:pPr>
      <w:pStyle w:val="a5"/>
    </w:pPr>
  </w:p>
  <w:p w:rsidR="00C049B2" w:rsidRDefault="00C049B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A01"/>
    <w:rsid w:val="00026E87"/>
    <w:rsid w:val="00034DEA"/>
    <w:rsid w:val="0006280D"/>
    <w:rsid w:val="0009561C"/>
    <w:rsid w:val="000A4DD6"/>
    <w:rsid w:val="000A5857"/>
    <w:rsid w:val="000B26ED"/>
    <w:rsid w:val="000C7823"/>
    <w:rsid w:val="000D7300"/>
    <w:rsid w:val="00107721"/>
    <w:rsid w:val="00110BD2"/>
    <w:rsid w:val="001241FF"/>
    <w:rsid w:val="00143C3F"/>
    <w:rsid w:val="001545BB"/>
    <w:rsid w:val="00155376"/>
    <w:rsid w:val="001655A1"/>
    <w:rsid w:val="00194C2A"/>
    <w:rsid w:val="0019536F"/>
    <w:rsid w:val="001A21AC"/>
    <w:rsid w:val="001C45A1"/>
    <w:rsid w:val="001E02B7"/>
    <w:rsid w:val="001F0B1E"/>
    <w:rsid w:val="001F2585"/>
    <w:rsid w:val="00201D12"/>
    <w:rsid w:val="00206210"/>
    <w:rsid w:val="002215F9"/>
    <w:rsid w:val="002232DE"/>
    <w:rsid w:val="002261A9"/>
    <w:rsid w:val="00260C21"/>
    <w:rsid w:val="0026409B"/>
    <w:rsid w:val="00265860"/>
    <w:rsid w:val="00270874"/>
    <w:rsid w:val="0028158C"/>
    <w:rsid w:val="00282D7D"/>
    <w:rsid w:val="0029108B"/>
    <w:rsid w:val="00292B4C"/>
    <w:rsid w:val="00295055"/>
    <w:rsid w:val="002B00A3"/>
    <w:rsid w:val="002C016B"/>
    <w:rsid w:val="00301C4A"/>
    <w:rsid w:val="00305766"/>
    <w:rsid w:val="00313479"/>
    <w:rsid w:val="00321AE2"/>
    <w:rsid w:val="00324019"/>
    <w:rsid w:val="003360D7"/>
    <w:rsid w:val="00345AA6"/>
    <w:rsid w:val="00364070"/>
    <w:rsid w:val="00374BD6"/>
    <w:rsid w:val="00374D4A"/>
    <w:rsid w:val="00380DE5"/>
    <w:rsid w:val="003A0DA5"/>
    <w:rsid w:val="003A168C"/>
    <w:rsid w:val="003A2EDF"/>
    <w:rsid w:val="003A45C4"/>
    <w:rsid w:val="003A6064"/>
    <w:rsid w:val="003A67C7"/>
    <w:rsid w:val="003B4175"/>
    <w:rsid w:val="003D7D6A"/>
    <w:rsid w:val="003F4F72"/>
    <w:rsid w:val="003F6030"/>
    <w:rsid w:val="00403E08"/>
    <w:rsid w:val="00405A1E"/>
    <w:rsid w:val="00406F0C"/>
    <w:rsid w:val="00410D9A"/>
    <w:rsid w:val="00414168"/>
    <w:rsid w:val="0041523D"/>
    <w:rsid w:val="00423E5F"/>
    <w:rsid w:val="00431349"/>
    <w:rsid w:val="00440BD0"/>
    <w:rsid w:val="00441A84"/>
    <w:rsid w:val="00442949"/>
    <w:rsid w:val="0045056F"/>
    <w:rsid w:val="004663C7"/>
    <w:rsid w:val="004768AA"/>
    <w:rsid w:val="0048441D"/>
    <w:rsid w:val="00484D81"/>
    <w:rsid w:val="004944F5"/>
    <w:rsid w:val="004A68DC"/>
    <w:rsid w:val="004B0535"/>
    <w:rsid w:val="004C4B2A"/>
    <w:rsid w:val="004D5A7F"/>
    <w:rsid w:val="004E625C"/>
    <w:rsid w:val="004F0FAA"/>
    <w:rsid w:val="004F6BD9"/>
    <w:rsid w:val="00500D3D"/>
    <w:rsid w:val="00540000"/>
    <w:rsid w:val="00542FE3"/>
    <w:rsid w:val="0055260B"/>
    <w:rsid w:val="005926FF"/>
    <w:rsid w:val="005931A4"/>
    <w:rsid w:val="005B358B"/>
    <w:rsid w:val="005B5C39"/>
    <w:rsid w:val="005E29AF"/>
    <w:rsid w:val="005E36D9"/>
    <w:rsid w:val="005E3AC3"/>
    <w:rsid w:val="005E63D1"/>
    <w:rsid w:val="005F6A01"/>
    <w:rsid w:val="00602EC0"/>
    <w:rsid w:val="0060618C"/>
    <w:rsid w:val="00614E46"/>
    <w:rsid w:val="00617A20"/>
    <w:rsid w:val="00623F87"/>
    <w:rsid w:val="00663A74"/>
    <w:rsid w:val="00681265"/>
    <w:rsid w:val="0068274C"/>
    <w:rsid w:val="006B5729"/>
    <w:rsid w:val="006C4ECA"/>
    <w:rsid w:val="006C7666"/>
    <w:rsid w:val="006D0FA8"/>
    <w:rsid w:val="006E477A"/>
    <w:rsid w:val="00704557"/>
    <w:rsid w:val="007300B7"/>
    <w:rsid w:val="00743A9A"/>
    <w:rsid w:val="00746EBD"/>
    <w:rsid w:val="00762E44"/>
    <w:rsid w:val="00773085"/>
    <w:rsid w:val="00781307"/>
    <w:rsid w:val="007836F2"/>
    <w:rsid w:val="00786B3A"/>
    <w:rsid w:val="00793B81"/>
    <w:rsid w:val="00796625"/>
    <w:rsid w:val="007A713D"/>
    <w:rsid w:val="007B1E92"/>
    <w:rsid w:val="007C3804"/>
    <w:rsid w:val="007C7341"/>
    <w:rsid w:val="007E436A"/>
    <w:rsid w:val="007F39AC"/>
    <w:rsid w:val="007F6277"/>
    <w:rsid w:val="0081277F"/>
    <w:rsid w:val="00836616"/>
    <w:rsid w:val="00854C9E"/>
    <w:rsid w:val="00856B3C"/>
    <w:rsid w:val="008615C4"/>
    <w:rsid w:val="00865241"/>
    <w:rsid w:val="00867BAC"/>
    <w:rsid w:val="00874853"/>
    <w:rsid w:val="00883532"/>
    <w:rsid w:val="00897DC6"/>
    <w:rsid w:val="008A2F46"/>
    <w:rsid w:val="0091789C"/>
    <w:rsid w:val="00944777"/>
    <w:rsid w:val="0095157F"/>
    <w:rsid w:val="00953643"/>
    <w:rsid w:val="00960E52"/>
    <w:rsid w:val="00961BA1"/>
    <w:rsid w:val="00962F24"/>
    <w:rsid w:val="009814AD"/>
    <w:rsid w:val="009A7AF7"/>
    <w:rsid w:val="009B0066"/>
    <w:rsid w:val="009B697A"/>
    <w:rsid w:val="009C37B0"/>
    <w:rsid w:val="009C7C76"/>
    <w:rsid w:val="009E2698"/>
    <w:rsid w:val="00A01EAC"/>
    <w:rsid w:val="00A2349A"/>
    <w:rsid w:val="00A24F83"/>
    <w:rsid w:val="00A25B45"/>
    <w:rsid w:val="00A37797"/>
    <w:rsid w:val="00A4167D"/>
    <w:rsid w:val="00A93535"/>
    <w:rsid w:val="00AC3DF1"/>
    <w:rsid w:val="00AD039C"/>
    <w:rsid w:val="00AF12D0"/>
    <w:rsid w:val="00AF42C4"/>
    <w:rsid w:val="00B05EFB"/>
    <w:rsid w:val="00B161E0"/>
    <w:rsid w:val="00B43474"/>
    <w:rsid w:val="00B505E0"/>
    <w:rsid w:val="00B828DD"/>
    <w:rsid w:val="00B82F58"/>
    <w:rsid w:val="00BA5236"/>
    <w:rsid w:val="00BB131D"/>
    <w:rsid w:val="00BB3FD4"/>
    <w:rsid w:val="00BC7812"/>
    <w:rsid w:val="00BD6096"/>
    <w:rsid w:val="00BF00ED"/>
    <w:rsid w:val="00C022B9"/>
    <w:rsid w:val="00C03B64"/>
    <w:rsid w:val="00C049B2"/>
    <w:rsid w:val="00C418B1"/>
    <w:rsid w:val="00C66D34"/>
    <w:rsid w:val="00C75D13"/>
    <w:rsid w:val="00C91D94"/>
    <w:rsid w:val="00C96646"/>
    <w:rsid w:val="00C975C4"/>
    <w:rsid w:val="00CA00B9"/>
    <w:rsid w:val="00CB255B"/>
    <w:rsid w:val="00CD1688"/>
    <w:rsid w:val="00CD5165"/>
    <w:rsid w:val="00CE6950"/>
    <w:rsid w:val="00CF5651"/>
    <w:rsid w:val="00CF5EB1"/>
    <w:rsid w:val="00D276FF"/>
    <w:rsid w:val="00D27F69"/>
    <w:rsid w:val="00D35859"/>
    <w:rsid w:val="00D5503D"/>
    <w:rsid w:val="00D92231"/>
    <w:rsid w:val="00DD091B"/>
    <w:rsid w:val="00DD2D33"/>
    <w:rsid w:val="00DD5AD8"/>
    <w:rsid w:val="00DE2E71"/>
    <w:rsid w:val="00DE3761"/>
    <w:rsid w:val="00DE7F39"/>
    <w:rsid w:val="00DF685A"/>
    <w:rsid w:val="00E03DA5"/>
    <w:rsid w:val="00E04354"/>
    <w:rsid w:val="00E25E57"/>
    <w:rsid w:val="00E277BB"/>
    <w:rsid w:val="00E35AC2"/>
    <w:rsid w:val="00E475B3"/>
    <w:rsid w:val="00E957FE"/>
    <w:rsid w:val="00E9718B"/>
    <w:rsid w:val="00EB7948"/>
    <w:rsid w:val="00EC32EF"/>
    <w:rsid w:val="00EC55CD"/>
    <w:rsid w:val="00ED054F"/>
    <w:rsid w:val="00ED5892"/>
    <w:rsid w:val="00EE0675"/>
    <w:rsid w:val="00EF387C"/>
    <w:rsid w:val="00F01C7F"/>
    <w:rsid w:val="00F13939"/>
    <w:rsid w:val="00F26C1A"/>
    <w:rsid w:val="00F37E55"/>
    <w:rsid w:val="00F4704F"/>
    <w:rsid w:val="00F614AD"/>
    <w:rsid w:val="00F64B94"/>
    <w:rsid w:val="00F7132D"/>
    <w:rsid w:val="00F8021D"/>
    <w:rsid w:val="00F94338"/>
    <w:rsid w:val="00FD1BB8"/>
    <w:rsid w:val="00FD2872"/>
    <w:rsid w:val="00FE04AA"/>
    <w:rsid w:val="00FE4BBE"/>
    <w:rsid w:val="00FE793E"/>
    <w:rsid w:val="00FF24E4"/>
    <w:rsid w:val="00FF45A3"/>
    <w:rsid w:val="00FF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6A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5F6A0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049B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C049B2"/>
  </w:style>
  <w:style w:type="paragraph" w:styleId="a7">
    <w:name w:val="footer"/>
    <w:basedOn w:val="a"/>
    <w:link w:val="a8"/>
    <w:uiPriority w:val="99"/>
    <w:unhideWhenUsed/>
    <w:rsid w:val="00C049B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049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6A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5F6A0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049B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C049B2"/>
  </w:style>
  <w:style w:type="paragraph" w:styleId="a7">
    <w:name w:val="footer"/>
    <w:basedOn w:val="a"/>
    <w:link w:val="a8"/>
    <w:uiPriority w:val="99"/>
    <w:unhideWhenUsed/>
    <w:rsid w:val="00C049B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C04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8291926063273287E-2"/>
          <c:y val="0.12632591089773032"/>
          <c:w val="0.86153979401887615"/>
          <c:h val="0.66759097412445767"/>
        </c:manualLayout>
      </c:layout>
      <c:lineChart>
        <c:grouping val="standard"/>
        <c:varyColors val="0"/>
        <c:ser>
          <c:idx val="2"/>
          <c:order val="0"/>
          <c:tx>
            <c:strRef>
              <c:f>チャート!$E$35</c:f>
              <c:strCache>
                <c:ptCount val="1"/>
                <c:pt idx="0">
                  <c:v>９月限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4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チャート!$A$430:$A$452</c:f>
              <c:numCache>
                <c:formatCode>m"月"d"日"</c:formatCode>
                <c:ptCount val="23"/>
                <c:pt idx="0">
                  <c:v>43196</c:v>
                </c:pt>
                <c:pt idx="1">
                  <c:v>43203</c:v>
                </c:pt>
                <c:pt idx="2">
                  <c:v>43210</c:v>
                </c:pt>
                <c:pt idx="3">
                  <c:v>43217</c:v>
                </c:pt>
                <c:pt idx="4">
                  <c:v>43224</c:v>
                </c:pt>
                <c:pt idx="5">
                  <c:v>43231</c:v>
                </c:pt>
                <c:pt idx="6">
                  <c:v>43238</c:v>
                </c:pt>
                <c:pt idx="7">
                  <c:v>43245</c:v>
                </c:pt>
                <c:pt idx="8">
                  <c:v>43252</c:v>
                </c:pt>
                <c:pt idx="9">
                  <c:v>43259</c:v>
                </c:pt>
                <c:pt idx="10">
                  <c:v>43266</c:v>
                </c:pt>
                <c:pt idx="11">
                  <c:v>43273</c:v>
                </c:pt>
                <c:pt idx="12">
                  <c:v>43280</c:v>
                </c:pt>
                <c:pt idx="13">
                  <c:v>43287</c:v>
                </c:pt>
                <c:pt idx="14">
                  <c:v>43294</c:v>
                </c:pt>
                <c:pt idx="15">
                  <c:v>43301</c:v>
                </c:pt>
                <c:pt idx="16">
                  <c:v>43308</c:v>
                </c:pt>
                <c:pt idx="17">
                  <c:v>43315</c:v>
                </c:pt>
                <c:pt idx="18">
                  <c:v>43322</c:v>
                </c:pt>
                <c:pt idx="19">
                  <c:v>43329</c:v>
                </c:pt>
                <c:pt idx="20">
                  <c:v>43336</c:v>
                </c:pt>
                <c:pt idx="21">
                  <c:v>43343</c:v>
                </c:pt>
                <c:pt idx="22">
                  <c:v>43350</c:v>
                </c:pt>
              </c:numCache>
            </c:numRef>
          </c:cat>
          <c:val>
            <c:numRef>
              <c:f>チャート!$E$430:$E$452</c:f>
              <c:numCache>
                <c:formatCode>General</c:formatCode>
                <c:ptCount val="23"/>
                <c:pt idx="0">
                  <c:v>404</c:v>
                </c:pt>
                <c:pt idx="1">
                  <c:v>401.5</c:v>
                </c:pt>
                <c:pt idx="2">
                  <c:v>393</c:v>
                </c:pt>
                <c:pt idx="3">
                  <c:v>405.5</c:v>
                </c:pt>
                <c:pt idx="4">
                  <c:v>413.75</c:v>
                </c:pt>
                <c:pt idx="5">
                  <c:v>405</c:v>
                </c:pt>
                <c:pt idx="6">
                  <c:v>411</c:v>
                </c:pt>
                <c:pt idx="7">
                  <c:v>415</c:v>
                </c:pt>
                <c:pt idx="8">
                  <c:v>400.5</c:v>
                </c:pt>
                <c:pt idx="9">
                  <c:v>386.5</c:v>
                </c:pt>
                <c:pt idx="10">
                  <c:v>370.75</c:v>
                </c:pt>
                <c:pt idx="11">
                  <c:v>366.5</c:v>
                </c:pt>
                <c:pt idx="12">
                  <c:v>359.5</c:v>
                </c:pt>
                <c:pt idx="13">
                  <c:v>360.25</c:v>
                </c:pt>
                <c:pt idx="14">
                  <c:v>341.25</c:v>
                </c:pt>
                <c:pt idx="15">
                  <c:v>355.25</c:v>
                </c:pt>
                <c:pt idx="16">
                  <c:v>362</c:v>
                </c:pt>
                <c:pt idx="17">
                  <c:v>369.75</c:v>
                </c:pt>
                <c:pt idx="18">
                  <c:v>357.75</c:v>
                </c:pt>
                <c:pt idx="19">
                  <c:v>364.25</c:v>
                </c:pt>
                <c:pt idx="20">
                  <c:v>348.5</c:v>
                </c:pt>
                <c:pt idx="21">
                  <c:v>351</c:v>
                </c:pt>
                <c:pt idx="22">
                  <c:v>354.25</c:v>
                </c:pt>
              </c:numCache>
            </c:numRef>
          </c:val>
          <c:smooth val="0"/>
        </c:ser>
        <c:ser>
          <c:idx val="0"/>
          <c:order val="1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チャート!$A$430:$A$452</c:f>
              <c:numCache>
                <c:formatCode>m"月"d"日"</c:formatCode>
                <c:ptCount val="23"/>
                <c:pt idx="0">
                  <c:v>43196</c:v>
                </c:pt>
                <c:pt idx="1">
                  <c:v>43203</c:v>
                </c:pt>
                <c:pt idx="2">
                  <c:v>43210</c:v>
                </c:pt>
                <c:pt idx="3">
                  <c:v>43217</c:v>
                </c:pt>
                <c:pt idx="4">
                  <c:v>43224</c:v>
                </c:pt>
                <c:pt idx="5">
                  <c:v>43231</c:v>
                </c:pt>
                <c:pt idx="6">
                  <c:v>43238</c:v>
                </c:pt>
                <c:pt idx="7">
                  <c:v>43245</c:v>
                </c:pt>
                <c:pt idx="8">
                  <c:v>43252</c:v>
                </c:pt>
                <c:pt idx="9">
                  <c:v>43259</c:v>
                </c:pt>
                <c:pt idx="10">
                  <c:v>43266</c:v>
                </c:pt>
                <c:pt idx="11">
                  <c:v>43273</c:v>
                </c:pt>
                <c:pt idx="12">
                  <c:v>43280</c:v>
                </c:pt>
                <c:pt idx="13">
                  <c:v>43287</c:v>
                </c:pt>
                <c:pt idx="14">
                  <c:v>43294</c:v>
                </c:pt>
                <c:pt idx="15">
                  <c:v>43301</c:v>
                </c:pt>
                <c:pt idx="16">
                  <c:v>43308</c:v>
                </c:pt>
                <c:pt idx="17">
                  <c:v>43315</c:v>
                </c:pt>
                <c:pt idx="18">
                  <c:v>43322</c:v>
                </c:pt>
                <c:pt idx="19">
                  <c:v>43329</c:v>
                </c:pt>
                <c:pt idx="20">
                  <c:v>43336</c:v>
                </c:pt>
                <c:pt idx="21">
                  <c:v>43343</c:v>
                </c:pt>
                <c:pt idx="22">
                  <c:v>43350</c:v>
                </c:pt>
              </c:numCache>
            </c:numRef>
          </c:cat>
          <c:val>
            <c:numRef>
              <c:f>チャート!$F$430:$F$452</c:f>
              <c:numCache>
                <c:formatCode>General</c:formatCode>
                <c:ptCount val="23"/>
                <c:pt idx="15">
                  <c:v>369</c:v>
                </c:pt>
                <c:pt idx="16">
                  <c:v>376.25</c:v>
                </c:pt>
                <c:pt idx="17">
                  <c:v>384.25</c:v>
                </c:pt>
                <c:pt idx="18">
                  <c:v>371.75</c:v>
                </c:pt>
                <c:pt idx="19">
                  <c:v>378.75</c:v>
                </c:pt>
                <c:pt idx="20">
                  <c:v>362.75</c:v>
                </c:pt>
                <c:pt idx="21">
                  <c:v>365</c:v>
                </c:pt>
                <c:pt idx="22">
                  <c:v>367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68258304"/>
        <c:axId val="273695872"/>
      </c:lineChart>
      <c:catAx>
        <c:axId val="26825830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273695872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273695872"/>
        <c:scaling>
          <c:orientation val="minMax"/>
          <c:max val="420"/>
          <c:min val="340"/>
        </c:scaling>
        <c:delete val="0"/>
        <c:axPos val="l"/>
        <c:majorGridlines>
          <c:spPr>
            <a:ln w="3175"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268258304"/>
        <c:crosses val="autoZero"/>
        <c:crossBetween val="between"/>
        <c:minorUnit val="20"/>
      </c:valAx>
      <c:spPr>
        <a:solidFill>
          <a:srgbClr val="FFFFFF"/>
        </a:solidFill>
        <a:ln w="12700"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75334588508811284"/>
          <c:y val="0.19861654684468788"/>
          <c:w val="0.16559575874712937"/>
          <c:h val="0.1567580070116078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3551650666385496"/>
          <c:y val="3.5274705475143588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5713063871089429E-2"/>
          <c:y val="0.14484553842652448"/>
          <c:w val="0.87957064704472576"/>
          <c:h val="0.63760182325663717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チャート!$AP$430:$AP$452</c:f>
              <c:numCache>
                <c:formatCode>m"月"d"日"</c:formatCode>
                <c:ptCount val="23"/>
                <c:pt idx="0">
                  <c:v>43196</c:v>
                </c:pt>
                <c:pt idx="1">
                  <c:v>43203</c:v>
                </c:pt>
                <c:pt idx="2">
                  <c:v>43210</c:v>
                </c:pt>
                <c:pt idx="3">
                  <c:v>43217</c:v>
                </c:pt>
                <c:pt idx="4">
                  <c:v>43224</c:v>
                </c:pt>
                <c:pt idx="5">
                  <c:v>43231</c:v>
                </c:pt>
                <c:pt idx="6">
                  <c:v>43238</c:v>
                </c:pt>
                <c:pt idx="7">
                  <c:v>43245</c:v>
                </c:pt>
                <c:pt idx="8">
                  <c:v>43252</c:v>
                </c:pt>
                <c:pt idx="9">
                  <c:v>43259</c:v>
                </c:pt>
                <c:pt idx="10">
                  <c:v>43266</c:v>
                </c:pt>
                <c:pt idx="11">
                  <c:v>43273</c:v>
                </c:pt>
                <c:pt idx="12">
                  <c:v>43280</c:v>
                </c:pt>
                <c:pt idx="13">
                  <c:v>43287</c:v>
                </c:pt>
                <c:pt idx="14">
                  <c:v>43294</c:v>
                </c:pt>
                <c:pt idx="15">
                  <c:v>43301</c:v>
                </c:pt>
                <c:pt idx="16">
                  <c:v>43308</c:v>
                </c:pt>
                <c:pt idx="17">
                  <c:v>43315</c:v>
                </c:pt>
                <c:pt idx="18">
                  <c:v>43322</c:v>
                </c:pt>
                <c:pt idx="19">
                  <c:v>43329</c:v>
                </c:pt>
                <c:pt idx="20">
                  <c:v>43336</c:v>
                </c:pt>
                <c:pt idx="21">
                  <c:v>43343</c:v>
                </c:pt>
                <c:pt idx="22">
                  <c:v>43350</c:v>
                </c:pt>
              </c:numCache>
            </c:numRef>
          </c:cat>
          <c:val>
            <c:numRef>
              <c:f>チャート!$AQ$430:$AQ$452</c:f>
              <c:numCache>
                <c:formatCode>#,##0.00_);[Red]\(#,##0.00\)</c:formatCode>
                <c:ptCount val="23"/>
                <c:pt idx="0">
                  <c:v>425.81849000000005</c:v>
                </c:pt>
                <c:pt idx="1">
                  <c:v>421.96044000000006</c:v>
                </c:pt>
                <c:pt idx="2">
                  <c:v>412.37043000000006</c:v>
                </c:pt>
                <c:pt idx="3">
                  <c:v>433.42436000000004</c:v>
                </c:pt>
                <c:pt idx="4">
                  <c:v>434.74712</c:v>
                </c:pt>
                <c:pt idx="5">
                  <c:v>421.85021</c:v>
                </c:pt>
                <c:pt idx="6">
                  <c:v>414.79549000000003</c:v>
                </c:pt>
                <c:pt idx="7">
                  <c:v>419.20469000000003</c:v>
                </c:pt>
                <c:pt idx="8">
                  <c:v>412.48066</c:v>
                </c:pt>
                <c:pt idx="9">
                  <c:v>394.40294000000006</c:v>
                </c:pt>
                <c:pt idx="10">
                  <c:v>373.56946999999997</c:v>
                </c:pt>
                <c:pt idx="11">
                  <c:v>373.78993000000003</c:v>
                </c:pt>
                <c:pt idx="12">
                  <c:v>366.84544000000005</c:v>
                </c:pt>
                <c:pt idx="13">
                  <c:v>374.56154000000004</c:v>
                </c:pt>
                <c:pt idx="14">
                  <c:v>362.43624000000005</c:v>
                </c:pt>
                <c:pt idx="15">
                  <c:v>358.13727</c:v>
                </c:pt>
                <c:pt idx="16">
                  <c:v>365.19199000000003</c:v>
                </c:pt>
                <c:pt idx="17">
                  <c:v>364.42038000000002</c:v>
                </c:pt>
                <c:pt idx="18">
                  <c:v>355.05083000000002</c:v>
                </c:pt>
                <c:pt idx="19">
                  <c:v>364.53061000000002</c:v>
                </c:pt>
                <c:pt idx="20">
                  <c:v>346.67335000000003</c:v>
                </c:pt>
                <c:pt idx="21">
                  <c:v>335.76058000000006</c:v>
                </c:pt>
                <c:pt idx="22">
                  <c:v>346.89381000000003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74065664"/>
        <c:axId val="274153856"/>
      </c:lineChart>
      <c:catAx>
        <c:axId val="274065664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74153856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274153856"/>
        <c:scaling>
          <c:orientation val="minMax"/>
          <c:max val="450"/>
          <c:min val="33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05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6151631284582662E-2"/>
              <c:y val="5.2825447200472886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74065664"/>
        <c:crosses val="autoZero"/>
        <c:crossBetween val="between"/>
        <c:majorUnit val="30"/>
        <c:minorUnit val="20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21287520612143676"/>
          <c:y val="2.7069106601496341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7124112304980864E-2"/>
          <c:y val="0.13534875346382036"/>
          <c:w val="0.88460890231455469"/>
          <c:h val="0.6577582764515767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チャート!$AC$430:$AC$452</c:f>
              <c:numCache>
                <c:formatCode>m"月"d"日"</c:formatCode>
                <c:ptCount val="23"/>
                <c:pt idx="0">
                  <c:v>43196</c:v>
                </c:pt>
                <c:pt idx="1">
                  <c:v>43203</c:v>
                </c:pt>
                <c:pt idx="2">
                  <c:v>43210</c:v>
                </c:pt>
                <c:pt idx="3">
                  <c:v>43217</c:v>
                </c:pt>
                <c:pt idx="4">
                  <c:v>43224</c:v>
                </c:pt>
                <c:pt idx="5">
                  <c:v>43231</c:v>
                </c:pt>
                <c:pt idx="6">
                  <c:v>43238</c:v>
                </c:pt>
                <c:pt idx="7">
                  <c:v>43245</c:v>
                </c:pt>
                <c:pt idx="8">
                  <c:v>43252</c:v>
                </c:pt>
                <c:pt idx="9">
                  <c:v>43259</c:v>
                </c:pt>
                <c:pt idx="10">
                  <c:v>43266</c:v>
                </c:pt>
                <c:pt idx="11">
                  <c:v>43273</c:v>
                </c:pt>
                <c:pt idx="12">
                  <c:v>43280</c:v>
                </c:pt>
                <c:pt idx="13">
                  <c:v>43287</c:v>
                </c:pt>
                <c:pt idx="14">
                  <c:v>43294</c:v>
                </c:pt>
                <c:pt idx="15">
                  <c:v>43301</c:v>
                </c:pt>
                <c:pt idx="16">
                  <c:v>43308</c:v>
                </c:pt>
                <c:pt idx="17">
                  <c:v>43315</c:v>
                </c:pt>
                <c:pt idx="18">
                  <c:v>43322</c:v>
                </c:pt>
                <c:pt idx="19">
                  <c:v>43329</c:v>
                </c:pt>
                <c:pt idx="20">
                  <c:v>43336</c:v>
                </c:pt>
                <c:pt idx="21">
                  <c:v>43343</c:v>
                </c:pt>
                <c:pt idx="22">
                  <c:v>43350</c:v>
                </c:pt>
              </c:numCache>
            </c:numRef>
          </c:cat>
          <c:val>
            <c:numRef>
              <c:f>チャート!$AD$430:$AD$452</c:f>
              <c:numCache>
                <c:formatCode>General</c:formatCode>
                <c:ptCount val="23"/>
                <c:pt idx="0">
                  <c:v>107.22</c:v>
                </c:pt>
                <c:pt idx="1">
                  <c:v>107.41</c:v>
                </c:pt>
                <c:pt idx="2">
                  <c:v>107.48</c:v>
                </c:pt>
                <c:pt idx="3">
                  <c:v>109.35</c:v>
                </c:pt>
                <c:pt idx="4">
                  <c:v>108.95</c:v>
                </c:pt>
                <c:pt idx="5">
                  <c:v>109.49</c:v>
                </c:pt>
                <c:pt idx="6">
                  <c:v>110.95</c:v>
                </c:pt>
                <c:pt idx="7">
                  <c:v>109.58</c:v>
                </c:pt>
                <c:pt idx="8">
                  <c:v>108.94</c:v>
                </c:pt>
                <c:pt idx="9">
                  <c:v>109.87</c:v>
                </c:pt>
                <c:pt idx="10">
                  <c:v>110.68</c:v>
                </c:pt>
                <c:pt idx="11">
                  <c:v>110.05</c:v>
                </c:pt>
                <c:pt idx="12">
                  <c:v>110.54</c:v>
                </c:pt>
                <c:pt idx="13">
                  <c:v>110.73</c:v>
                </c:pt>
                <c:pt idx="14">
                  <c:v>112.76</c:v>
                </c:pt>
                <c:pt idx="15">
                  <c:v>112.61</c:v>
                </c:pt>
                <c:pt idx="16">
                  <c:v>111.12</c:v>
                </c:pt>
                <c:pt idx="17">
                  <c:v>111.81</c:v>
                </c:pt>
                <c:pt idx="18">
                  <c:v>110.92</c:v>
                </c:pt>
                <c:pt idx="19">
                  <c:v>110.89</c:v>
                </c:pt>
                <c:pt idx="20">
                  <c:v>111.51</c:v>
                </c:pt>
                <c:pt idx="21">
                  <c:v>111.06</c:v>
                </c:pt>
                <c:pt idx="22">
                  <c:v>110.51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78288256"/>
        <c:axId val="285072768"/>
      </c:lineChart>
      <c:catAx>
        <c:axId val="27828825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85072768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285072768"/>
        <c:scaling>
          <c:orientation val="minMax"/>
          <c:max val="114"/>
          <c:min val="106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622770118439E-2"/>
              <c:y val="4.1325804880636093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78288256"/>
        <c:crosses val="autoZero"/>
        <c:crossBetween val="between"/>
        <c:majorUnit val="2"/>
      </c:valAx>
      <c:spPr>
        <a:solidFill>
          <a:srgbClr val="FFFFFF"/>
        </a:solidFill>
        <a:ln w="12700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0.36168</cdr:x>
      <cdr:y>0.01358</cdr:y>
    </cdr:from>
    <cdr:to>
      <cdr:x>0.65306</cdr:x>
      <cdr:y>0.08481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398640" y="48808"/>
          <a:ext cx="1932415" cy="25599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0.03259</cdr:x>
      <cdr:y>0.02778</cdr:y>
    </cdr:from>
    <cdr:to>
      <cdr:x>0.1871</cdr:x>
      <cdr:y>0.12505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229118" y="84083"/>
          <a:ext cx="1086414" cy="29437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M4162E</dc:creator>
  <cp:lastModifiedBy>L4104N</cp:lastModifiedBy>
  <cp:revision>2</cp:revision>
  <cp:lastPrinted>2018-09-18T01:13:00Z</cp:lastPrinted>
  <dcterms:created xsi:type="dcterms:W3CDTF">2018-09-18T01:13:00Z</dcterms:created>
  <dcterms:modified xsi:type="dcterms:W3CDTF">2018-09-18T01:13:00Z</dcterms:modified>
</cp:coreProperties>
</file>