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D6125" w14:textId="03936B34" w:rsidR="00537914" w:rsidRDefault="002B78DE" w:rsidP="002B78DE">
      <w:pPr>
        <w:jc w:val="left"/>
        <w:rPr>
          <w:noProof/>
        </w:rPr>
      </w:pPr>
      <w:r>
        <w:rPr>
          <w:noProof/>
        </w:rPr>
        <w:drawing>
          <wp:inline distT="0" distB="0" distL="0" distR="0" wp14:anchorId="58E1D44A" wp14:editId="0014ABD1">
            <wp:extent cx="6562090" cy="3101340"/>
            <wp:effectExtent l="0" t="0" r="0" b="3810"/>
            <wp:docPr id="1" name="グラフ 1">
              <a:extLst xmlns:a="http://schemas.openxmlformats.org/drawingml/2006/main">
                <a:ext uri="{FF2B5EF4-FFF2-40B4-BE49-F238E27FC236}">
                  <a16:creationId xmlns:a16="http://schemas.microsoft.com/office/drawing/2014/main" id="{080F0624-FEF1-4980-90EC-6DD8E54BD83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 w:rsidRPr="002B78DE">
        <w:rPr>
          <w:noProof/>
        </w:rPr>
        <w:t xml:space="preserve"> </w:t>
      </w:r>
      <w:r>
        <w:rPr>
          <w:noProof/>
        </w:rPr>
        <w:drawing>
          <wp:inline distT="0" distB="0" distL="0" distR="0" wp14:anchorId="115A9284" wp14:editId="341F8CDC">
            <wp:extent cx="6562090" cy="3253740"/>
            <wp:effectExtent l="0" t="0" r="0" b="3810"/>
            <wp:docPr id="3" name="グラフ 3">
              <a:extLst xmlns:a="http://schemas.openxmlformats.org/drawingml/2006/main">
                <a:ext uri="{FF2B5EF4-FFF2-40B4-BE49-F238E27FC236}">
                  <a16:creationId xmlns:a16="http://schemas.microsoft.com/office/drawing/2014/main" id="{892CB546-D7EB-4587-AA8A-D1188B501A6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9845F2A" w14:textId="28FEB19E" w:rsidR="002B78DE" w:rsidRDefault="002B78DE" w:rsidP="002B78DE">
      <w:pPr>
        <w:jc w:val="left"/>
      </w:pPr>
      <w:r>
        <w:rPr>
          <w:noProof/>
        </w:rPr>
        <w:drawing>
          <wp:inline distT="0" distB="0" distL="0" distR="0" wp14:anchorId="4DF0C939" wp14:editId="33067C38">
            <wp:extent cx="6546215" cy="3002280"/>
            <wp:effectExtent l="0" t="0" r="6985" b="7620"/>
            <wp:docPr id="6" name="グラフ 6">
              <a:extLst xmlns:a="http://schemas.openxmlformats.org/drawingml/2006/main">
                <a:ext uri="{FF2B5EF4-FFF2-40B4-BE49-F238E27FC236}">
                  <a16:creationId xmlns:a16="http://schemas.microsoft.com/office/drawing/2014/main" id="{90A09164-FD96-4F1F-8158-357A0E0FF7A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2B78DE" w:rsidSect="00845C1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67E849" w14:textId="77777777" w:rsidR="009212FB" w:rsidRDefault="009212FB" w:rsidP="002B78DE">
      <w:r>
        <w:separator/>
      </w:r>
    </w:p>
  </w:endnote>
  <w:endnote w:type="continuationSeparator" w:id="0">
    <w:p w14:paraId="227218BD" w14:textId="77777777" w:rsidR="009212FB" w:rsidRDefault="009212FB" w:rsidP="002B7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264770" w14:textId="77777777" w:rsidR="009212FB" w:rsidRDefault="009212FB" w:rsidP="002B78DE">
      <w:r>
        <w:separator/>
      </w:r>
    </w:p>
  </w:footnote>
  <w:footnote w:type="continuationSeparator" w:id="0">
    <w:p w14:paraId="153E30A3" w14:textId="77777777" w:rsidR="009212FB" w:rsidRDefault="009212FB" w:rsidP="002B78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C1C"/>
    <w:rsid w:val="002B78DE"/>
    <w:rsid w:val="004E0BDA"/>
    <w:rsid w:val="00527D67"/>
    <w:rsid w:val="00537914"/>
    <w:rsid w:val="007D5DCD"/>
    <w:rsid w:val="00845C1C"/>
    <w:rsid w:val="009212FB"/>
    <w:rsid w:val="00A51DED"/>
    <w:rsid w:val="00BD2C8A"/>
    <w:rsid w:val="00C245C3"/>
    <w:rsid w:val="00D61E09"/>
    <w:rsid w:val="00E1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BA678E"/>
  <w15:chartTrackingRefBased/>
  <w15:docId w15:val="{E8B66A18-3F3D-4E32-A6E8-34B59A3A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78D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B78DE"/>
  </w:style>
  <w:style w:type="paragraph" w:styleId="a5">
    <w:name w:val="footer"/>
    <w:basedOn w:val="a"/>
    <w:link w:val="a6"/>
    <w:uiPriority w:val="99"/>
    <w:unhideWhenUsed/>
    <w:rsid w:val="002B78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B78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91283232453E-2"/>
          <c:y val="0.10439326422939527"/>
          <c:w val="0.8875298920968212"/>
          <c:h val="0.60313549802217914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D6DE-401A-BF1F-62037380ABF8}"/>
              </c:ext>
            </c:extLst>
          </c:dPt>
          <c:cat>
            <c:numRef>
              <c:f>チャート!$A$608:$A$635</c:f>
              <c:numCache>
                <c:formatCode>m"月"d"日"</c:formatCode>
                <c:ptCount val="28"/>
                <c:pt idx="0">
                  <c:v>44442</c:v>
                </c:pt>
                <c:pt idx="1">
                  <c:v>44449</c:v>
                </c:pt>
                <c:pt idx="2">
                  <c:v>44456</c:v>
                </c:pt>
                <c:pt idx="3">
                  <c:v>44463</c:v>
                </c:pt>
                <c:pt idx="4">
                  <c:v>44470</c:v>
                </c:pt>
                <c:pt idx="5">
                  <c:v>44477</c:v>
                </c:pt>
                <c:pt idx="6">
                  <c:v>44484</c:v>
                </c:pt>
                <c:pt idx="7">
                  <c:v>44491</c:v>
                </c:pt>
                <c:pt idx="8">
                  <c:v>44498</c:v>
                </c:pt>
                <c:pt idx="9">
                  <c:v>44505</c:v>
                </c:pt>
                <c:pt idx="10">
                  <c:v>44512</c:v>
                </c:pt>
                <c:pt idx="11">
                  <c:v>44519</c:v>
                </c:pt>
                <c:pt idx="12">
                  <c:v>44526</c:v>
                </c:pt>
                <c:pt idx="13">
                  <c:v>44533</c:v>
                </c:pt>
                <c:pt idx="14">
                  <c:v>44540</c:v>
                </c:pt>
                <c:pt idx="15">
                  <c:v>44547</c:v>
                </c:pt>
                <c:pt idx="16">
                  <c:v>44919</c:v>
                </c:pt>
                <c:pt idx="17">
                  <c:v>44561</c:v>
                </c:pt>
                <c:pt idx="18">
                  <c:v>44568</c:v>
                </c:pt>
                <c:pt idx="19">
                  <c:v>44575</c:v>
                </c:pt>
                <c:pt idx="20">
                  <c:v>44582</c:v>
                </c:pt>
                <c:pt idx="21">
                  <c:v>44589</c:v>
                </c:pt>
                <c:pt idx="22">
                  <c:v>44596</c:v>
                </c:pt>
                <c:pt idx="23">
                  <c:v>44603</c:v>
                </c:pt>
                <c:pt idx="24">
                  <c:v>44610</c:v>
                </c:pt>
                <c:pt idx="25">
                  <c:v>44617</c:v>
                </c:pt>
                <c:pt idx="26">
                  <c:v>44624</c:v>
                </c:pt>
                <c:pt idx="27">
                  <c:v>44631</c:v>
                </c:pt>
              </c:numCache>
            </c:numRef>
          </c:cat>
          <c:val>
            <c:numRef>
              <c:f>チャート!$B$608:$B$635</c:f>
              <c:numCache>
                <c:formatCode>General</c:formatCode>
                <c:ptCount val="28"/>
                <c:pt idx="0">
                  <c:v>533.25</c:v>
                </c:pt>
                <c:pt idx="1">
                  <c:v>526.5</c:v>
                </c:pt>
                <c:pt idx="2">
                  <c:v>534.25</c:v>
                </c:pt>
                <c:pt idx="3">
                  <c:v>534.5</c:v>
                </c:pt>
                <c:pt idx="4">
                  <c:v>549.75</c:v>
                </c:pt>
                <c:pt idx="5">
                  <c:v>539.5</c:v>
                </c:pt>
                <c:pt idx="6">
                  <c:v>534.25</c:v>
                </c:pt>
                <c:pt idx="7">
                  <c:v>546.75</c:v>
                </c:pt>
                <c:pt idx="8">
                  <c:v>576.25</c:v>
                </c:pt>
                <c:pt idx="9">
                  <c:v>562.25</c:v>
                </c:pt>
                <c:pt idx="10">
                  <c:v>585</c:v>
                </c:pt>
                <c:pt idx="11">
                  <c:v>577</c:v>
                </c:pt>
                <c:pt idx="12">
                  <c:v>591.75</c:v>
                </c:pt>
                <c:pt idx="13">
                  <c:v>584</c:v>
                </c:pt>
                <c:pt idx="14">
                  <c:v>590</c:v>
                </c:pt>
                <c:pt idx="15">
                  <c:v>593.25</c:v>
                </c:pt>
                <c:pt idx="16">
                  <c:v>605.75</c:v>
                </c:pt>
                <c:pt idx="17">
                  <c:v>593.25</c:v>
                </c:pt>
                <c:pt idx="18">
                  <c:v>606.75</c:v>
                </c:pt>
                <c:pt idx="19">
                  <c:v>596.25</c:v>
                </c:pt>
                <c:pt idx="20">
                  <c:v>616.25</c:v>
                </c:pt>
                <c:pt idx="21">
                  <c:v>636</c:v>
                </c:pt>
                <c:pt idx="22">
                  <c:v>620.5</c:v>
                </c:pt>
                <c:pt idx="23">
                  <c:v>651</c:v>
                </c:pt>
                <c:pt idx="24">
                  <c:v>654.25</c:v>
                </c:pt>
                <c:pt idx="25">
                  <c:v>659.5</c:v>
                </c:pt>
                <c:pt idx="26">
                  <c:v>756.5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6DE-401A-BF1F-62037380ABF8}"/>
            </c:ext>
          </c:extLst>
        </c:ser>
        <c:ser>
          <c:idx val="1"/>
          <c:order val="1"/>
          <c:tx>
            <c:strRef>
              <c:f>チャート!$C$35</c:f>
              <c:strCache>
                <c:ptCount val="1"/>
                <c:pt idx="0">
                  <c:v>５月限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6"/>
            <c:marker>
              <c:spPr>
                <a:solidFill>
                  <a:schemeClr val="tx1">
                    <a:alpha val="99000"/>
                  </a:schemeClr>
                </a:solidFill>
                <a:ln>
                  <a:solidFill>
                    <a:schemeClr val="tx1"/>
                  </a:solidFill>
                </a:ln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2-162C-45D7-B847-FB27D0C36BC3}"/>
              </c:ext>
            </c:extLst>
          </c:dPt>
          <c:cat>
            <c:numRef>
              <c:f>チャート!$A$608:$A$635</c:f>
              <c:numCache>
                <c:formatCode>m"月"d"日"</c:formatCode>
                <c:ptCount val="28"/>
                <c:pt idx="0">
                  <c:v>44442</c:v>
                </c:pt>
                <c:pt idx="1">
                  <c:v>44449</c:v>
                </c:pt>
                <c:pt idx="2">
                  <c:v>44456</c:v>
                </c:pt>
                <c:pt idx="3">
                  <c:v>44463</c:v>
                </c:pt>
                <c:pt idx="4">
                  <c:v>44470</c:v>
                </c:pt>
                <c:pt idx="5">
                  <c:v>44477</c:v>
                </c:pt>
                <c:pt idx="6">
                  <c:v>44484</c:v>
                </c:pt>
                <c:pt idx="7">
                  <c:v>44491</c:v>
                </c:pt>
                <c:pt idx="8">
                  <c:v>44498</c:v>
                </c:pt>
                <c:pt idx="9">
                  <c:v>44505</c:v>
                </c:pt>
                <c:pt idx="10">
                  <c:v>44512</c:v>
                </c:pt>
                <c:pt idx="11">
                  <c:v>44519</c:v>
                </c:pt>
                <c:pt idx="12">
                  <c:v>44526</c:v>
                </c:pt>
                <c:pt idx="13">
                  <c:v>44533</c:v>
                </c:pt>
                <c:pt idx="14">
                  <c:v>44540</c:v>
                </c:pt>
                <c:pt idx="15">
                  <c:v>44547</c:v>
                </c:pt>
                <c:pt idx="16">
                  <c:v>44919</c:v>
                </c:pt>
                <c:pt idx="17">
                  <c:v>44561</c:v>
                </c:pt>
                <c:pt idx="18">
                  <c:v>44568</c:v>
                </c:pt>
                <c:pt idx="19">
                  <c:v>44575</c:v>
                </c:pt>
                <c:pt idx="20">
                  <c:v>44582</c:v>
                </c:pt>
                <c:pt idx="21">
                  <c:v>44589</c:v>
                </c:pt>
                <c:pt idx="22">
                  <c:v>44596</c:v>
                </c:pt>
                <c:pt idx="23">
                  <c:v>44603</c:v>
                </c:pt>
                <c:pt idx="24">
                  <c:v>44610</c:v>
                </c:pt>
                <c:pt idx="25">
                  <c:v>44617</c:v>
                </c:pt>
                <c:pt idx="26">
                  <c:v>44624</c:v>
                </c:pt>
                <c:pt idx="27">
                  <c:v>44631</c:v>
                </c:pt>
              </c:numCache>
            </c:numRef>
          </c:cat>
          <c:val>
            <c:numRef>
              <c:f>チャート!$C$608:$C$635</c:f>
              <c:numCache>
                <c:formatCode>General</c:formatCode>
                <c:ptCount val="28"/>
                <c:pt idx="2">
                  <c:v>538.25</c:v>
                </c:pt>
                <c:pt idx="3">
                  <c:v>539</c:v>
                </c:pt>
                <c:pt idx="4">
                  <c:v>554.5</c:v>
                </c:pt>
                <c:pt idx="5">
                  <c:v>544.75</c:v>
                </c:pt>
                <c:pt idx="6">
                  <c:v>538.75</c:v>
                </c:pt>
                <c:pt idx="7">
                  <c:v>550.75</c:v>
                </c:pt>
                <c:pt idx="8">
                  <c:v>579.75</c:v>
                </c:pt>
                <c:pt idx="9">
                  <c:v>567.25</c:v>
                </c:pt>
                <c:pt idx="10">
                  <c:v>588.75</c:v>
                </c:pt>
                <c:pt idx="11">
                  <c:v>581.25</c:v>
                </c:pt>
                <c:pt idx="12">
                  <c:v>595.5</c:v>
                </c:pt>
                <c:pt idx="13">
                  <c:v>586.25</c:v>
                </c:pt>
                <c:pt idx="14">
                  <c:v>592</c:v>
                </c:pt>
                <c:pt idx="15">
                  <c:v>594.25</c:v>
                </c:pt>
                <c:pt idx="16">
                  <c:v>607.25</c:v>
                </c:pt>
                <c:pt idx="17">
                  <c:v>595</c:v>
                </c:pt>
                <c:pt idx="18">
                  <c:v>607.75</c:v>
                </c:pt>
                <c:pt idx="19">
                  <c:v>597.25</c:v>
                </c:pt>
                <c:pt idx="20">
                  <c:v>614</c:v>
                </c:pt>
                <c:pt idx="21">
                  <c:v>633.25</c:v>
                </c:pt>
                <c:pt idx="22">
                  <c:v>621.75</c:v>
                </c:pt>
                <c:pt idx="23">
                  <c:v>650.5</c:v>
                </c:pt>
                <c:pt idx="24">
                  <c:v>652.75</c:v>
                </c:pt>
                <c:pt idx="25">
                  <c:v>655.75</c:v>
                </c:pt>
                <c:pt idx="26">
                  <c:v>754.25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D6DE-401A-BF1F-62037380ABF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69036272"/>
        <c:axId val="1"/>
      </c:lineChart>
      <c:catAx>
        <c:axId val="46903627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800"/>
          <c:min val="50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  <a:bevel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469036272"/>
        <c:crosses val="autoZero"/>
        <c:crossBetween val="midCat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8738313555589778"/>
          <c:y val="0.5209361507296375"/>
          <c:w val="0.14331562048067004"/>
          <c:h val="0.11887066043939366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4176796527884995"/>
          <c:y val="6.3548288758522751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18337617823479E-2"/>
          <c:y val="0.10988462168347124"/>
          <c:w val="0.88804648272396103"/>
          <c:h val="0.58322220031774386"/>
        </c:manualLayout>
      </c:layout>
      <c:lineChart>
        <c:grouping val="standard"/>
        <c:varyColors val="0"/>
        <c:ser>
          <c:idx val="1"/>
          <c:order val="0"/>
          <c:tx>
            <c:strRef>
              <c:f>チャート!$AQ$35</c:f>
              <c:strCache>
                <c:ptCount val="1"/>
                <c:pt idx="0">
                  <c:v>期近限月
ﾄﾞﾙ/ＭＴ</c:v>
                </c:pt>
              </c:strCache>
            </c:strRef>
          </c:tx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dPt>
            <c:idx val="0"/>
            <c:marker>
              <c:spPr>
                <a:solidFill>
                  <a:schemeClr val="tx1"/>
                </a:solidFill>
                <a:ln>
                  <a:solidFill>
                    <a:schemeClr val="tx1"/>
                  </a:solidFill>
                  <a:prstDash val="solid"/>
                </a:ln>
                <a:effectLst/>
              </c:spPr>
            </c:marker>
            <c:bubble3D val="0"/>
            <c:spPr>
              <a:ln w="12700">
                <a:solidFill>
                  <a:schemeClr val="tx1"/>
                </a:solidFill>
                <a:prstDash val="solid"/>
              </a:ln>
              <a:effectLst/>
            </c:spPr>
            <c:extLst>
              <c:ext xmlns:c16="http://schemas.microsoft.com/office/drawing/2014/chart" uri="{C3380CC4-5D6E-409C-BE32-E72D297353CC}">
                <c16:uniqueId val="{00000000-1BA2-4BC8-A202-9D3424700CCF}"/>
              </c:ext>
            </c:extLst>
          </c:dPt>
          <c:cat>
            <c:numRef>
              <c:f>チャート!$AP$608:$AP$635</c:f>
              <c:numCache>
                <c:formatCode>m"月"d"日"</c:formatCode>
                <c:ptCount val="28"/>
                <c:pt idx="0">
                  <c:v>44442</c:v>
                </c:pt>
                <c:pt idx="1">
                  <c:v>44449</c:v>
                </c:pt>
                <c:pt idx="2">
                  <c:v>44456</c:v>
                </c:pt>
                <c:pt idx="3">
                  <c:v>44463</c:v>
                </c:pt>
                <c:pt idx="4">
                  <c:v>44470</c:v>
                </c:pt>
                <c:pt idx="5">
                  <c:v>44477</c:v>
                </c:pt>
                <c:pt idx="6">
                  <c:v>44484</c:v>
                </c:pt>
                <c:pt idx="7">
                  <c:v>44491</c:v>
                </c:pt>
                <c:pt idx="8">
                  <c:v>44498</c:v>
                </c:pt>
                <c:pt idx="9">
                  <c:v>44505</c:v>
                </c:pt>
                <c:pt idx="10">
                  <c:v>44512</c:v>
                </c:pt>
                <c:pt idx="11">
                  <c:v>44519</c:v>
                </c:pt>
                <c:pt idx="12">
                  <c:v>44526</c:v>
                </c:pt>
                <c:pt idx="13">
                  <c:v>44533</c:v>
                </c:pt>
                <c:pt idx="14">
                  <c:v>44540</c:v>
                </c:pt>
                <c:pt idx="15">
                  <c:v>44547</c:v>
                </c:pt>
                <c:pt idx="16">
                  <c:v>44553</c:v>
                </c:pt>
                <c:pt idx="17">
                  <c:v>44561</c:v>
                </c:pt>
                <c:pt idx="18">
                  <c:v>44568</c:v>
                </c:pt>
                <c:pt idx="19">
                  <c:v>44575</c:v>
                </c:pt>
                <c:pt idx="20">
                  <c:v>44582</c:v>
                </c:pt>
                <c:pt idx="21">
                  <c:v>44589</c:v>
                </c:pt>
                <c:pt idx="22">
                  <c:v>44596</c:v>
                </c:pt>
                <c:pt idx="23">
                  <c:v>44603</c:v>
                </c:pt>
                <c:pt idx="24">
                  <c:v>44610</c:v>
                </c:pt>
                <c:pt idx="25">
                  <c:v>44617</c:v>
                </c:pt>
                <c:pt idx="26">
                  <c:v>44624</c:v>
                </c:pt>
                <c:pt idx="27">
                  <c:v>44631</c:v>
                </c:pt>
              </c:numCache>
            </c:numRef>
          </c:cat>
          <c:val>
            <c:numRef>
              <c:f>チャート!$AQ$608:$AQ$635</c:f>
              <c:numCache>
                <c:formatCode>#,##0.00_);[Red]\(#,##0.00\)</c:formatCode>
                <c:ptCount val="28"/>
                <c:pt idx="0">
                  <c:v>372.68763000000007</c:v>
                </c:pt>
                <c:pt idx="1">
                  <c:v>374.23085000000003</c:v>
                </c:pt>
                <c:pt idx="2">
                  <c:v>373.12855000000002</c:v>
                </c:pt>
                <c:pt idx="3">
                  <c:v>370.48303000000004</c:v>
                </c:pt>
                <c:pt idx="4">
                  <c:v>360.34186999999997</c:v>
                </c:pt>
                <c:pt idx="5">
                  <c:v>351.30301000000003</c:v>
                </c:pt>
                <c:pt idx="6">
                  <c:v>348.98818000000006</c:v>
                </c:pt>
                <c:pt idx="7">
                  <c:v>360.89301999999998</c:v>
                </c:pt>
                <c:pt idx="8">
                  <c:v>366.62498000000005</c:v>
                </c:pt>
                <c:pt idx="9">
                  <c:v>366.73521</c:v>
                </c:pt>
                <c:pt idx="10">
                  <c:v>399.14283000000006</c:v>
                </c:pt>
                <c:pt idx="11">
                  <c:v>409.83514000000002</c:v>
                </c:pt>
                <c:pt idx="12">
                  <c:v>392.63926000000004</c:v>
                </c:pt>
                <c:pt idx="13">
                  <c:v>395.28478000000007</c:v>
                </c:pt>
                <c:pt idx="14">
                  <c:v>404.32364000000001</c:v>
                </c:pt>
                <c:pt idx="15">
                  <c:v>418.32285000000002</c:v>
                </c:pt>
                <c:pt idx="16">
                  <c:v>447.64403000000004</c:v>
                </c:pt>
                <c:pt idx="17">
                  <c:v>453.81691000000001</c:v>
                </c:pt>
                <c:pt idx="18">
                  <c:v>468.47750000000002</c:v>
                </c:pt>
                <c:pt idx="19">
                  <c:v>447.09288000000004</c:v>
                </c:pt>
                <c:pt idx="20">
                  <c:v>432.87321000000003</c:v>
                </c:pt>
                <c:pt idx="21">
                  <c:v>453.26576</c:v>
                </c:pt>
                <c:pt idx="22">
                  <c:v>489.31097</c:v>
                </c:pt>
                <c:pt idx="23">
                  <c:v>503.31018000000006</c:v>
                </c:pt>
                <c:pt idx="24">
                  <c:v>493.72017</c:v>
                </c:pt>
                <c:pt idx="25">
                  <c:v>494.16109000000006</c:v>
                </c:pt>
                <c:pt idx="26">
                  <c:v>507.49892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BA2-4BC8-A202-9D3424700C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69041192"/>
        <c:axId val="1"/>
      </c:lineChart>
      <c:catAx>
        <c:axId val="46904119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in val="320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62648051344E-2"/>
              <c:y val="8.6655811083104703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69041192"/>
        <c:crosses val="autoZero"/>
        <c:crossBetween val="midCat"/>
        <c:majorUnit val="20"/>
        <c:minorUnit val="2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ドル円為替相場（東京市場対顧客電信相場仲値）</a:t>
            </a:r>
          </a:p>
        </c:rich>
      </c:tx>
      <c:layout>
        <c:manualLayout>
          <c:xMode val="edge"/>
          <c:yMode val="edge"/>
          <c:x val="0.1539727919110509"/>
          <c:y val="3.0175176197950408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9032280055902108E-2"/>
          <c:y val="0.16135775684030665"/>
          <c:w val="0.88645217140383759"/>
          <c:h val="0.64224171039912115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DCEF-482C-BE28-7F4FB4063415}"/>
              </c:ext>
            </c:extLst>
          </c:dPt>
          <c:cat>
            <c:numRef>
              <c:f>チャート!$AC$609:$AC$636</c:f>
              <c:numCache>
                <c:formatCode>m"月"d"日"</c:formatCode>
                <c:ptCount val="28"/>
                <c:pt idx="0">
                  <c:v>44442</c:v>
                </c:pt>
                <c:pt idx="1">
                  <c:v>44449</c:v>
                </c:pt>
                <c:pt idx="2">
                  <c:v>44456</c:v>
                </c:pt>
                <c:pt idx="3">
                  <c:v>44463</c:v>
                </c:pt>
                <c:pt idx="4">
                  <c:v>44470</c:v>
                </c:pt>
                <c:pt idx="5">
                  <c:v>44477</c:v>
                </c:pt>
                <c:pt idx="6">
                  <c:v>44484</c:v>
                </c:pt>
                <c:pt idx="7">
                  <c:v>44491</c:v>
                </c:pt>
                <c:pt idx="8">
                  <c:v>44498</c:v>
                </c:pt>
                <c:pt idx="9">
                  <c:v>44505</c:v>
                </c:pt>
                <c:pt idx="10">
                  <c:v>44512</c:v>
                </c:pt>
                <c:pt idx="11">
                  <c:v>44519</c:v>
                </c:pt>
                <c:pt idx="12">
                  <c:v>44526</c:v>
                </c:pt>
                <c:pt idx="13">
                  <c:v>44533</c:v>
                </c:pt>
                <c:pt idx="14">
                  <c:v>44540</c:v>
                </c:pt>
                <c:pt idx="15">
                  <c:v>44547</c:v>
                </c:pt>
                <c:pt idx="16">
                  <c:v>44554</c:v>
                </c:pt>
                <c:pt idx="17">
                  <c:v>44558</c:v>
                </c:pt>
                <c:pt idx="18">
                  <c:v>44568</c:v>
                </c:pt>
                <c:pt idx="19">
                  <c:v>44575</c:v>
                </c:pt>
                <c:pt idx="20">
                  <c:v>44582</c:v>
                </c:pt>
                <c:pt idx="21">
                  <c:v>44589</c:v>
                </c:pt>
                <c:pt idx="22">
                  <c:v>44596</c:v>
                </c:pt>
                <c:pt idx="23">
                  <c:v>44602</c:v>
                </c:pt>
                <c:pt idx="24">
                  <c:v>44610</c:v>
                </c:pt>
                <c:pt idx="25">
                  <c:v>44617</c:v>
                </c:pt>
                <c:pt idx="26">
                  <c:v>44624</c:v>
                </c:pt>
                <c:pt idx="27">
                  <c:v>44631</c:v>
                </c:pt>
              </c:numCache>
            </c:numRef>
          </c:cat>
          <c:val>
            <c:numRef>
              <c:f>チャート!$AD$609:$AD$636</c:f>
              <c:numCache>
                <c:formatCode>General</c:formatCode>
                <c:ptCount val="28"/>
                <c:pt idx="0">
                  <c:v>109.94</c:v>
                </c:pt>
                <c:pt idx="1">
                  <c:v>109.78</c:v>
                </c:pt>
                <c:pt idx="2">
                  <c:v>109.81</c:v>
                </c:pt>
                <c:pt idx="3">
                  <c:v>110.41</c:v>
                </c:pt>
                <c:pt idx="4">
                  <c:v>111.43</c:v>
                </c:pt>
                <c:pt idx="5">
                  <c:v>111.73</c:v>
                </c:pt>
                <c:pt idx="6">
                  <c:v>113.89</c:v>
                </c:pt>
                <c:pt idx="7">
                  <c:v>114.03</c:v>
                </c:pt>
                <c:pt idx="8">
                  <c:v>113.67</c:v>
                </c:pt>
                <c:pt idx="9">
                  <c:v>113.78</c:v>
                </c:pt>
                <c:pt idx="10">
                  <c:v>114</c:v>
                </c:pt>
                <c:pt idx="11">
                  <c:v>114.36</c:v>
                </c:pt>
                <c:pt idx="12">
                  <c:v>114.93</c:v>
                </c:pt>
                <c:pt idx="13">
                  <c:v>113.1</c:v>
                </c:pt>
                <c:pt idx="14">
                  <c:v>113.47</c:v>
                </c:pt>
                <c:pt idx="15">
                  <c:v>113.87</c:v>
                </c:pt>
                <c:pt idx="16">
                  <c:v>114.5</c:v>
                </c:pt>
                <c:pt idx="17">
                  <c:v>114.95</c:v>
                </c:pt>
                <c:pt idx="18">
                  <c:v>115.98</c:v>
                </c:pt>
                <c:pt idx="19">
                  <c:v>114.11</c:v>
                </c:pt>
                <c:pt idx="20">
                  <c:v>113.84</c:v>
                </c:pt>
                <c:pt idx="21">
                  <c:v>115.46</c:v>
                </c:pt>
                <c:pt idx="22">
                  <c:v>115.01</c:v>
                </c:pt>
                <c:pt idx="23">
                  <c:v>115.61</c:v>
                </c:pt>
                <c:pt idx="24">
                  <c:v>114.95</c:v>
                </c:pt>
                <c:pt idx="25">
                  <c:v>115.57</c:v>
                </c:pt>
                <c:pt idx="26">
                  <c:v>115.42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CEF-482C-BE28-7F4FB40634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69034960"/>
        <c:axId val="1"/>
      </c:lineChart>
      <c:catAx>
        <c:axId val="46903496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117"/>
          <c:min val="109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609749898579E-2"/>
              <c:y val="8.6655147488007307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69034960"/>
        <c:crosses val="autoZero"/>
        <c:crossBetween val="midCat"/>
        <c:majorUnit val="2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0.36143</cdr:x>
      <cdr:y>0.01358</cdr:y>
    </cdr:from>
    <cdr:to>
      <cdr:x>0.65306</cdr:x>
      <cdr:y>0.07773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371736" y="51015"/>
          <a:ext cx="1913702" cy="24097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0.01114</cdr:x>
      <cdr:y>0</cdr:y>
    </cdr:from>
    <cdr:to>
      <cdr:x>0.15707</cdr:x>
      <cdr:y>0.08669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73089" y="-468726"/>
          <a:ext cx="957606" cy="31503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太田　夕貴</dc:creator>
  <cp:keywords/>
  <dc:description/>
  <cp:lastModifiedBy>松田　小絵子</cp:lastModifiedBy>
  <cp:revision>2</cp:revision>
  <cp:lastPrinted>2022-03-11T10:31:00Z</cp:lastPrinted>
  <dcterms:created xsi:type="dcterms:W3CDTF">2022-03-15T01:09:00Z</dcterms:created>
  <dcterms:modified xsi:type="dcterms:W3CDTF">2022-03-15T01:09:00Z</dcterms:modified>
</cp:coreProperties>
</file>